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4993" w14:textId="77777777" w:rsidR="00056E91" w:rsidRPr="00056E91" w:rsidRDefault="00056E91" w:rsidP="00056E91">
      <w:pPr>
        <w:pStyle w:val="Geenafstand"/>
        <w:spacing w:line="276" w:lineRule="auto"/>
        <w:rPr>
          <w:rFonts w:ascii="Tahoma" w:hAnsi="Tahoma" w:cs="Tahoma"/>
          <w:b/>
          <w:sz w:val="18"/>
          <w:szCs w:val="18"/>
        </w:rPr>
      </w:pPr>
      <w:r w:rsidRPr="00056E91">
        <w:rPr>
          <w:rFonts w:ascii="Tahoma" w:hAnsi="Tahoma" w:cs="Tahoma"/>
          <w:b/>
          <w:sz w:val="18"/>
          <w:szCs w:val="18"/>
        </w:rPr>
        <w:t>BIJLAGE 1</w:t>
      </w:r>
      <w:r w:rsidRPr="00056E91">
        <w:rPr>
          <w:rFonts w:ascii="Tahoma" w:hAnsi="Tahoma" w:cs="Tahoma"/>
          <w:b/>
          <w:sz w:val="18"/>
          <w:szCs w:val="18"/>
        </w:rPr>
        <w:tab/>
        <w:t>NOOD BREEKT WET</w:t>
      </w:r>
    </w:p>
    <w:p w14:paraId="271E71BE" w14:textId="77777777" w:rsidR="00056E91" w:rsidRPr="00056E91" w:rsidRDefault="00056E91" w:rsidP="00056E91">
      <w:pPr>
        <w:pStyle w:val="Geenafstand"/>
        <w:spacing w:line="276" w:lineRule="auto"/>
        <w:rPr>
          <w:rFonts w:ascii="Tahoma" w:hAnsi="Tahoma" w:cs="Tahoma"/>
          <w:sz w:val="18"/>
          <w:szCs w:val="18"/>
        </w:rPr>
      </w:pPr>
    </w:p>
    <w:p w14:paraId="1D5B6DA8" w14:textId="77777777" w:rsidR="000A1AF3" w:rsidRPr="00056E91" w:rsidRDefault="00C2423B" w:rsidP="00056E91">
      <w:pPr>
        <w:pStyle w:val="Geenafstand"/>
        <w:spacing w:line="276" w:lineRule="auto"/>
        <w:rPr>
          <w:rFonts w:ascii="Tahoma" w:hAnsi="Tahoma" w:cs="Tahoma"/>
          <w:b/>
          <w:sz w:val="18"/>
          <w:szCs w:val="18"/>
        </w:rPr>
      </w:pPr>
      <w:r w:rsidRPr="00056E91">
        <w:rPr>
          <w:rFonts w:ascii="Tahoma" w:hAnsi="Tahoma" w:cs="Tahoma"/>
          <w:b/>
          <w:sz w:val="18"/>
          <w:szCs w:val="18"/>
        </w:rPr>
        <w:t>Ter i</w:t>
      </w:r>
      <w:r w:rsidR="000A1AF3" w:rsidRPr="00056E91">
        <w:rPr>
          <w:rFonts w:ascii="Tahoma" w:hAnsi="Tahoma" w:cs="Tahoma"/>
          <w:b/>
          <w:sz w:val="18"/>
          <w:szCs w:val="18"/>
        </w:rPr>
        <w:t xml:space="preserve">nleiding </w:t>
      </w:r>
    </w:p>
    <w:p w14:paraId="76951FB2" w14:textId="00FF0A30" w:rsidR="0028248C" w:rsidRPr="00056E91" w:rsidRDefault="00056E91" w:rsidP="00056E91">
      <w:pPr>
        <w:pStyle w:val="Geenafstand"/>
        <w:spacing w:line="276" w:lineRule="auto"/>
        <w:rPr>
          <w:rFonts w:ascii="Tahoma" w:hAnsi="Tahoma" w:cs="Tahoma"/>
          <w:sz w:val="18"/>
          <w:szCs w:val="18"/>
        </w:rPr>
      </w:pPr>
      <w:r w:rsidRPr="00056E91">
        <w:rPr>
          <w:rFonts w:ascii="Tahoma" w:hAnsi="Tahoma" w:cs="Tahoma"/>
          <w:sz w:val="18"/>
          <w:szCs w:val="18"/>
        </w:rPr>
        <w:t xml:space="preserve">De cijfers betreffende het lerarentekort binnen de G5 tonen een zorgwekkende en acute situatie. </w:t>
      </w:r>
      <w:r w:rsidR="0028248C" w:rsidRPr="00056E91">
        <w:rPr>
          <w:rFonts w:ascii="Tahoma" w:hAnsi="Tahoma" w:cs="Tahoma"/>
          <w:sz w:val="18"/>
          <w:szCs w:val="18"/>
        </w:rPr>
        <w:t>De aangesloten schoolbesturen ontkomen er niet aan crashscenario’s te schetsen</w:t>
      </w:r>
      <w:r w:rsidR="00077B59" w:rsidRPr="00056E91">
        <w:rPr>
          <w:rFonts w:ascii="Tahoma" w:hAnsi="Tahoma" w:cs="Tahoma"/>
          <w:sz w:val="18"/>
          <w:szCs w:val="18"/>
        </w:rPr>
        <w:t xml:space="preserve"> van noodmaatregelen die op zeer korte termijn zullen moeten worden genomen.</w:t>
      </w:r>
    </w:p>
    <w:p w14:paraId="51EDF616" w14:textId="700797FA" w:rsidR="00077B59" w:rsidRPr="00056E91" w:rsidRDefault="00077B59" w:rsidP="00056E91">
      <w:pPr>
        <w:pStyle w:val="Geenafstand"/>
        <w:spacing w:line="276" w:lineRule="auto"/>
        <w:rPr>
          <w:rFonts w:ascii="Tahoma" w:hAnsi="Tahoma" w:cs="Tahoma"/>
          <w:sz w:val="18"/>
          <w:szCs w:val="18"/>
        </w:rPr>
      </w:pPr>
      <w:r w:rsidRPr="00056E91">
        <w:rPr>
          <w:rFonts w:ascii="Tahoma" w:hAnsi="Tahoma" w:cs="Tahoma"/>
          <w:sz w:val="18"/>
          <w:szCs w:val="18"/>
        </w:rPr>
        <w:t xml:space="preserve">In onderstaand schema worden deze geschetst, alsmede de risico’s, </w:t>
      </w:r>
      <w:r w:rsidR="00632AF4" w:rsidRPr="00056E91">
        <w:rPr>
          <w:rFonts w:ascii="Tahoma" w:hAnsi="Tahoma" w:cs="Tahoma"/>
          <w:sz w:val="18"/>
          <w:szCs w:val="18"/>
        </w:rPr>
        <w:t>de mate waarin de wet en/of cao wordt</w:t>
      </w:r>
      <w:r w:rsidRPr="00056E91">
        <w:rPr>
          <w:rFonts w:ascii="Tahoma" w:hAnsi="Tahoma" w:cs="Tahoma"/>
          <w:sz w:val="18"/>
          <w:szCs w:val="18"/>
        </w:rPr>
        <w:t xml:space="preserve"> overtred</w:t>
      </w:r>
      <w:r w:rsidR="00632AF4" w:rsidRPr="00056E91">
        <w:rPr>
          <w:rFonts w:ascii="Tahoma" w:hAnsi="Tahoma" w:cs="Tahoma"/>
          <w:sz w:val="18"/>
          <w:szCs w:val="18"/>
        </w:rPr>
        <w:t>en en eventuele aandachtspunten.</w:t>
      </w:r>
      <w:r w:rsidR="000B3B38" w:rsidRPr="00056E91">
        <w:rPr>
          <w:rFonts w:ascii="Tahoma" w:hAnsi="Tahoma" w:cs="Tahoma"/>
          <w:sz w:val="18"/>
          <w:szCs w:val="18"/>
        </w:rPr>
        <w:t xml:space="preserve"> De beoordeling van de inspectie</w:t>
      </w:r>
      <w:r w:rsidR="00075735" w:rsidRPr="00056E91">
        <w:rPr>
          <w:rFonts w:ascii="Tahoma" w:hAnsi="Tahoma" w:cs="Tahoma"/>
          <w:sz w:val="18"/>
          <w:szCs w:val="18"/>
        </w:rPr>
        <w:t xml:space="preserve"> en de bonden</w:t>
      </w:r>
      <w:r w:rsidR="000B3B38" w:rsidRPr="00056E91">
        <w:rPr>
          <w:rFonts w:ascii="Tahoma" w:hAnsi="Tahoma" w:cs="Tahoma"/>
          <w:sz w:val="18"/>
          <w:szCs w:val="18"/>
        </w:rPr>
        <w:t xml:space="preserve"> is </w:t>
      </w:r>
      <w:r w:rsidR="00056E91" w:rsidRPr="00056E91">
        <w:rPr>
          <w:rFonts w:ascii="Tahoma" w:hAnsi="Tahoma" w:cs="Tahoma"/>
          <w:sz w:val="18"/>
          <w:szCs w:val="18"/>
        </w:rPr>
        <w:t xml:space="preserve">in dit overzicht </w:t>
      </w:r>
      <w:r w:rsidR="000B3B38" w:rsidRPr="00056E91">
        <w:rPr>
          <w:rFonts w:ascii="Tahoma" w:hAnsi="Tahoma" w:cs="Tahoma"/>
          <w:sz w:val="18"/>
          <w:szCs w:val="18"/>
        </w:rPr>
        <w:t>buiten beschouwing gelaten, maar op ieder punt van toepassing.</w:t>
      </w:r>
    </w:p>
    <w:p w14:paraId="31067EBD" w14:textId="77777777" w:rsidR="000E6D7B" w:rsidRPr="00056E91" w:rsidRDefault="000E6D7B" w:rsidP="00056E91">
      <w:pPr>
        <w:pStyle w:val="Geenafstand"/>
        <w:spacing w:line="276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14175" w:type="dxa"/>
        <w:tblInd w:w="-5" w:type="dxa"/>
        <w:tblLook w:val="04A0" w:firstRow="1" w:lastRow="0" w:firstColumn="1" w:lastColumn="0" w:noHBand="0" w:noVBand="1"/>
      </w:tblPr>
      <w:tblGrid>
        <w:gridCol w:w="4704"/>
        <w:gridCol w:w="2809"/>
        <w:gridCol w:w="2693"/>
        <w:gridCol w:w="3969"/>
      </w:tblGrid>
      <w:tr w:rsidR="00F4750B" w:rsidRPr="00056E91" w14:paraId="7DD0A78E" w14:textId="77777777" w:rsidTr="00056E91">
        <w:tc>
          <w:tcPr>
            <w:tcW w:w="4704" w:type="dxa"/>
            <w:shd w:val="clear" w:color="auto" w:fill="FFC000"/>
          </w:tcPr>
          <w:p w14:paraId="14D25AF7" w14:textId="77777777" w:rsidR="00056E91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E91">
              <w:rPr>
                <w:rFonts w:ascii="Tahoma" w:hAnsi="Tahoma" w:cs="Tahoma"/>
                <w:b/>
                <w:sz w:val="18"/>
                <w:szCs w:val="18"/>
              </w:rPr>
              <w:t xml:space="preserve">Maatregelen kortdurende vervanging </w:t>
            </w:r>
          </w:p>
          <w:p w14:paraId="6138DCD8" w14:textId="0543CB13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E91">
              <w:rPr>
                <w:rFonts w:ascii="Tahoma" w:hAnsi="Tahoma" w:cs="Tahoma"/>
                <w:b/>
                <w:sz w:val="18"/>
                <w:szCs w:val="18"/>
              </w:rPr>
              <w:t>&lt; max 2 wk</w:t>
            </w:r>
          </w:p>
        </w:tc>
        <w:tc>
          <w:tcPr>
            <w:tcW w:w="2809" w:type="dxa"/>
            <w:shd w:val="clear" w:color="auto" w:fill="FFC000"/>
          </w:tcPr>
          <w:p w14:paraId="5D7D2F8C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E91">
              <w:rPr>
                <w:rFonts w:ascii="Tahoma" w:hAnsi="Tahoma" w:cs="Tahoma"/>
                <w:b/>
                <w:sz w:val="18"/>
                <w:szCs w:val="18"/>
              </w:rPr>
              <w:t>Risico’s</w:t>
            </w:r>
          </w:p>
        </w:tc>
        <w:tc>
          <w:tcPr>
            <w:tcW w:w="2693" w:type="dxa"/>
            <w:shd w:val="clear" w:color="auto" w:fill="FFC000"/>
          </w:tcPr>
          <w:p w14:paraId="2695E8F9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E91">
              <w:rPr>
                <w:rFonts w:ascii="Tahoma" w:hAnsi="Tahoma" w:cs="Tahoma"/>
                <w:b/>
                <w:sz w:val="18"/>
                <w:szCs w:val="18"/>
              </w:rPr>
              <w:t>Overtreding</w:t>
            </w:r>
          </w:p>
        </w:tc>
        <w:tc>
          <w:tcPr>
            <w:tcW w:w="3969" w:type="dxa"/>
            <w:shd w:val="clear" w:color="auto" w:fill="FFC000"/>
          </w:tcPr>
          <w:p w14:paraId="60176D80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E91">
              <w:rPr>
                <w:rFonts w:ascii="Tahoma" w:hAnsi="Tahoma" w:cs="Tahoma"/>
                <w:b/>
                <w:sz w:val="18"/>
                <w:szCs w:val="18"/>
              </w:rPr>
              <w:t>Aandachtspunten</w:t>
            </w:r>
          </w:p>
        </w:tc>
      </w:tr>
      <w:tr w:rsidR="001537E7" w:rsidRPr="00056E91" w14:paraId="4A9337FC" w14:textId="77777777" w:rsidTr="00056E91">
        <w:tc>
          <w:tcPr>
            <w:tcW w:w="4704" w:type="dxa"/>
          </w:tcPr>
          <w:p w14:paraId="48B8ED8B" w14:textId="77777777" w:rsidR="0025744C" w:rsidRPr="00056E91" w:rsidRDefault="0025744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Hlk14100459"/>
            <w:r w:rsidRPr="00056E91">
              <w:rPr>
                <w:rFonts w:ascii="Tahoma" w:hAnsi="Tahoma" w:cs="Tahoma"/>
                <w:sz w:val="18"/>
                <w:szCs w:val="18"/>
              </w:rPr>
              <w:t>Inzet van anders bevoegden (vakleerkrachten of specialisten) in andere dan de eigen vakken of als groepsleerkracht</w:t>
            </w:r>
          </w:p>
        </w:tc>
        <w:tc>
          <w:tcPr>
            <w:tcW w:w="2809" w:type="dxa"/>
          </w:tcPr>
          <w:p w14:paraId="797DCA2E" w14:textId="77777777" w:rsidR="0025744C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69C23AFF" w14:textId="77777777" w:rsidR="0025744C" w:rsidRPr="00056E91" w:rsidRDefault="0025744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Art.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 xml:space="preserve">3 &amp; </w:t>
            </w:r>
            <w:r w:rsidRPr="00056E91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14:paraId="5B5E453E" w14:textId="77777777" w:rsidR="0025744C" w:rsidRPr="00056E91" w:rsidRDefault="0025744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Slecht werkgeverschap waardoor imago van het </w:t>
            </w:r>
            <w:r w:rsidR="00BA337F" w:rsidRPr="00056E91">
              <w:rPr>
                <w:rFonts w:ascii="Tahoma" w:hAnsi="Tahoma" w:cs="Tahoma"/>
                <w:sz w:val="18"/>
                <w:szCs w:val="18"/>
              </w:rPr>
              <w:t xml:space="preserve">onderwijs &amp; het beroep </w:t>
            </w:r>
            <w:r w:rsidRPr="00056E91">
              <w:rPr>
                <w:rFonts w:ascii="Tahoma" w:hAnsi="Tahoma" w:cs="Tahoma"/>
                <w:sz w:val="18"/>
                <w:szCs w:val="18"/>
              </w:rPr>
              <w:t>verder daalt, werkdruk stijgt</w:t>
            </w:r>
            <w:r w:rsidR="00D22147" w:rsidRPr="00056E91">
              <w:rPr>
                <w:rFonts w:ascii="Tahoma" w:hAnsi="Tahoma" w:cs="Tahoma"/>
                <w:sz w:val="18"/>
                <w:szCs w:val="18"/>
              </w:rPr>
              <w:t>, lerarentekort groeit</w:t>
            </w:r>
          </w:p>
        </w:tc>
      </w:tr>
      <w:bookmarkEnd w:id="0"/>
      <w:tr w:rsidR="00FA4199" w:rsidRPr="00056E91" w14:paraId="4B05CDD4" w14:textId="77777777" w:rsidTr="00056E91">
        <w:tc>
          <w:tcPr>
            <w:tcW w:w="4704" w:type="dxa"/>
          </w:tcPr>
          <w:p w14:paraId="0CD79DEF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Vervangers inzetten via uitzendbureaus waarvan bevoegdheid </w:t>
            </w:r>
            <w:r w:rsidR="00B224CB" w:rsidRPr="00056E91">
              <w:rPr>
                <w:rFonts w:ascii="Tahoma" w:hAnsi="Tahoma" w:cs="Tahoma"/>
                <w:sz w:val="18"/>
                <w:szCs w:val="18"/>
              </w:rPr>
              <w:t>veelal niet gewaarborgd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is</w:t>
            </w:r>
          </w:p>
        </w:tc>
        <w:tc>
          <w:tcPr>
            <w:tcW w:w="2809" w:type="dxa"/>
          </w:tcPr>
          <w:p w14:paraId="46D29611" w14:textId="77777777" w:rsidR="00AE4789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17D3E584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 Art. 3 &amp; 32</w:t>
            </w:r>
          </w:p>
        </w:tc>
        <w:tc>
          <w:tcPr>
            <w:tcW w:w="3969" w:type="dxa"/>
          </w:tcPr>
          <w:p w14:paraId="3718BC8A" w14:textId="77777777" w:rsidR="00AE4789" w:rsidRPr="00056E91" w:rsidRDefault="00981EDB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Extra druk op het team </w:t>
            </w:r>
            <w:r w:rsidR="00E413D4" w:rsidRPr="00056E91">
              <w:rPr>
                <w:rFonts w:ascii="Tahoma" w:hAnsi="Tahoma" w:cs="Tahoma"/>
                <w:sz w:val="18"/>
                <w:szCs w:val="18"/>
              </w:rPr>
              <w:t xml:space="preserve">&amp; onredelijke beloning </w:t>
            </w:r>
            <w:r w:rsidR="00905A02" w:rsidRPr="00056E91">
              <w:rPr>
                <w:rFonts w:ascii="Tahoma" w:hAnsi="Tahoma" w:cs="Tahoma"/>
                <w:sz w:val="18"/>
                <w:szCs w:val="18"/>
              </w:rPr>
              <w:t>t.o.v.</w:t>
            </w:r>
            <w:r w:rsidR="00E413D4" w:rsidRPr="00056E91">
              <w:rPr>
                <w:rFonts w:ascii="Tahoma" w:hAnsi="Tahoma" w:cs="Tahoma"/>
                <w:sz w:val="18"/>
                <w:szCs w:val="18"/>
              </w:rPr>
              <w:t xml:space="preserve"> zittend personeel (scheefgroei)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35FB4" w:rsidRPr="00056E91">
              <w:rPr>
                <w:rFonts w:ascii="Tahoma" w:hAnsi="Tahoma" w:cs="Tahoma"/>
                <w:sz w:val="18"/>
                <w:szCs w:val="18"/>
              </w:rPr>
              <w:t>Demotivatie zittend personeel</w:t>
            </w:r>
            <w:r w:rsidR="007D1D37" w:rsidRPr="00056E91">
              <w:rPr>
                <w:rFonts w:ascii="Tahoma" w:hAnsi="Tahoma" w:cs="Tahoma"/>
                <w:sz w:val="18"/>
                <w:szCs w:val="18"/>
              </w:rPr>
              <w:t>,</w:t>
            </w:r>
            <w:r w:rsidR="00435FB4" w:rsidRPr="00056E91">
              <w:rPr>
                <w:rFonts w:ascii="Tahoma" w:hAnsi="Tahoma" w:cs="Tahoma"/>
                <w:sz w:val="18"/>
                <w:szCs w:val="18"/>
              </w:rPr>
              <w:t xml:space="preserve"> waardoor verhoogde uitstroom en</w:t>
            </w:r>
            <w:r w:rsidR="007D1D37" w:rsidRPr="00056E91">
              <w:rPr>
                <w:rFonts w:ascii="Tahoma" w:hAnsi="Tahoma" w:cs="Tahoma"/>
                <w:sz w:val="18"/>
                <w:szCs w:val="18"/>
              </w:rPr>
              <w:t xml:space="preserve"> lerarentekort groeit</w:t>
            </w:r>
            <w:r w:rsidR="00435FB4" w:rsidRPr="00056E9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E4789" w:rsidRPr="00056E91">
              <w:rPr>
                <w:rFonts w:ascii="Tahoma" w:hAnsi="Tahoma" w:cs="Tahoma"/>
                <w:sz w:val="18"/>
                <w:szCs w:val="18"/>
              </w:rPr>
              <w:t>Verzekering &amp; oneigenlijk gebruik collectieve middelen</w:t>
            </w:r>
            <w:r w:rsidR="00905A02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537E7" w:rsidRPr="00056E91" w14:paraId="34E8A032" w14:textId="77777777" w:rsidTr="00056E91">
        <w:tc>
          <w:tcPr>
            <w:tcW w:w="4704" w:type="dxa"/>
          </w:tcPr>
          <w:p w14:paraId="38B613BC" w14:textId="77777777" w:rsidR="00CD7CBE" w:rsidRPr="00056E91" w:rsidRDefault="00CD7CB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Inzetten van benoembaren, nog onbevoegd (2</w:t>
            </w:r>
            <w:r w:rsidRPr="00056E91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056E91">
              <w:rPr>
                <w:rFonts w:ascii="Tahoma" w:hAnsi="Tahoma" w:cs="Tahoma"/>
                <w:sz w:val="18"/>
                <w:szCs w:val="18"/>
              </w:rPr>
              <w:t>, 3</w:t>
            </w:r>
            <w:r w:rsidRPr="00056E91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056E91">
              <w:rPr>
                <w:rFonts w:ascii="Tahoma" w:hAnsi="Tahoma" w:cs="Tahoma"/>
                <w:sz w:val="18"/>
                <w:szCs w:val="18"/>
              </w:rPr>
              <w:t>, 4</w:t>
            </w:r>
            <w:r w:rsidRPr="00056E91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jaars</w:t>
            </w:r>
            <w:r w:rsidR="00E40C47" w:rsidRPr="00056E91">
              <w:rPr>
                <w:rFonts w:ascii="Tahoma" w:hAnsi="Tahoma" w:cs="Tahoma"/>
                <w:sz w:val="18"/>
                <w:szCs w:val="18"/>
              </w:rPr>
              <w:t xml:space="preserve"> studenten</w:t>
            </w:r>
            <w:r w:rsidRPr="00056E91">
              <w:rPr>
                <w:rFonts w:ascii="Tahoma" w:hAnsi="Tahoma" w:cs="Tahoma"/>
                <w:sz w:val="18"/>
                <w:szCs w:val="18"/>
              </w:rPr>
              <w:t>/LIO-ers/stagiaires) voor onderwijstaken</w:t>
            </w:r>
          </w:p>
        </w:tc>
        <w:tc>
          <w:tcPr>
            <w:tcW w:w="2809" w:type="dxa"/>
          </w:tcPr>
          <w:p w14:paraId="3C1FE558" w14:textId="77777777" w:rsidR="00CD7CBE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  <w:r w:rsidR="00CD7CBE" w:rsidRPr="00056E91">
              <w:rPr>
                <w:rFonts w:ascii="Tahoma" w:hAnsi="Tahoma" w:cs="Tahoma"/>
                <w:sz w:val="18"/>
                <w:szCs w:val="18"/>
              </w:rPr>
              <w:t>, verhoogde kans studie-uitval/studievertraging waardoor tekort groeit</w:t>
            </w:r>
          </w:p>
        </w:tc>
        <w:tc>
          <w:tcPr>
            <w:tcW w:w="2693" w:type="dxa"/>
          </w:tcPr>
          <w:p w14:paraId="2EAE36D7" w14:textId="77777777" w:rsidR="00CD7CBE" w:rsidRPr="00056E91" w:rsidRDefault="00CD7CB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 Art. 3 &amp; 32</w:t>
            </w:r>
          </w:p>
        </w:tc>
        <w:tc>
          <w:tcPr>
            <w:tcW w:w="3969" w:type="dxa"/>
          </w:tcPr>
          <w:p w14:paraId="6C7A8FB9" w14:textId="77777777" w:rsidR="00CD7CBE" w:rsidRPr="00056E91" w:rsidRDefault="00CD7CB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Slecht werkgeverschap</w:t>
            </w:r>
            <w:r w:rsidR="00A43D35" w:rsidRPr="00056E91">
              <w:rPr>
                <w:rFonts w:ascii="Tahoma" w:hAnsi="Tahoma" w:cs="Tahoma"/>
                <w:sz w:val="18"/>
                <w:szCs w:val="18"/>
              </w:rPr>
              <w:t xml:space="preserve"> en verhoging werkdruk binnen een team</w:t>
            </w:r>
          </w:p>
        </w:tc>
      </w:tr>
      <w:tr w:rsidR="00FA4199" w:rsidRPr="00056E91" w14:paraId="76A21475" w14:textId="77777777" w:rsidTr="00056E91">
        <w:tc>
          <w:tcPr>
            <w:tcW w:w="4704" w:type="dxa"/>
          </w:tcPr>
          <w:p w14:paraId="5B567EE5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Onbevoegde vervangers inzetten via invalpool of uitzendbureaus</w:t>
            </w:r>
          </w:p>
        </w:tc>
        <w:tc>
          <w:tcPr>
            <w:tcW w:w="2809" w:type="dxa"/>
          </w:tcPr>
          <w:p w14:paraId="204F0424" w14:textId="77777777" w:rsidR="00AE4789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125E909A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 Art. 3 &amp; 32</w:t>
            </w:r>
          </w:p>
        </w:tc>
        <w:tc>
          <w:tcPr>
            <w:tcW w:w="3969" w:type="dxa"/>
          </w:tcPr>
          <w:p w14:paraId="50DE2E46" w14:textId="77777777" w:rsidR="00AE4789" w:rsidRPr="00056E91" w:rsidRDefault="00AE478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Verzekering &amp; oneigenlijk gebruik collectieve middelen &amp; onredelijke beloning tov zittend personeel (scheefgroei)</w:t>
            </w:r>
          </w:p>
        </w:tc>
      </w:tr>
      <w:tr w:rsidR="00FA4199" w:rsidRPr="00056E91" w14:paraId="69F8A14E" w14:textId="77777777" w:rsidTr="00056E91">
        <w:tc>
          <w:tcPr>
            <w:tcW w:w="4704" w:type="dxa"/>
          </w:tcPr>
          <w:p w14:paraId="42F7D553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Inzetten van onbevoegde medewerkers </w:t>
            </w:r>
            <w:r w:rsidR="00455304" w:rsidRPr="00056E91">
              <w:rPr>
                <w:rFonts w:ascii="Tahoma" w:hAnsi="Tahoma" w:cs="Tahoma"/>
                <w:sz w:val="18"/>
                <w:szCs w:val="18"/>
              </w:rPr>
              <w:t xml:space="preserve">waardoor ze hun eigen taak niet kunnen uitvoeren </w:t>
            </w:r>
            <w:r w:rsidRPr="00056E91">
              <w:rPr>
                <w:rFonts w:ascii="Tahoma" w:hAnsi="Tahoma" w:cs="Tahoma"/>
                <w:sz w:val="18"/>
                <w:szCs w:val="18"/>
              </w:rPr>
              <w:t>(IB/directie/studenten/onderwijsassistent, leraarondersteuner/pedagogisch medewerkers)</w:t>
            </w:r>
          </w:p>
        </w:tc>
        <w:tc>
          <w:tcPr>
            <w:tcW w:w="2809" w:type="dxa"/>
          </w:tcPr>
          <w:p w14:paraId="38BF9EB4" w14:textId="77777777" w:rsidR="008D37D0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  <w:r w:rsidR="008D37D0" w:rsidRPr="00056E91">
              <w:rPr>
                <w:rFonts w:ascii="Tahoma" w:hAnsi="Tahoma" w:cs="Tahoma"/>
                <w:sz w:val="18"/>
                <w:szCs w:val="18"/>
              </w:rPr>
              <w:t xml:space="preserve">, overige taken (zorg, </w:t>
            </w:r>
            <w:r w:rsidR="00803934" w:rsidRPr="00056E91">
              <w:rPr>
                <w:rFonts w:ascii="Tahoma" w:hAnsi="Tahoma" w:cs="Tahoma"/>
                <w:sz w:val="18"/>
                <w:szCs w:val="18"/>
              </w:rPr>
              <w:t xml:space="preserve">coaching starters, </w:t>
            </w:r>
            <w:r w:rsidR="008D37D0" w:rsidRPr="00056E91">
              <w:rPr>
                <w:rFonts w:ascii="Tahoma" w:hAnsi="Tahoma" w:cs="Tahoma"/>
                <w:sz w:val="18"/>
                <w:szCs w:val="18"/>
              </w:rPr>
              <w:t>schoolleiderschap etc</w:t>
            </w:r>
            <w:r w:rsidR="00EA4B8D" w:rsidRPr="00056E91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CD79D3" w:rsidRPr="00056E91">
              <w:rPr>
                <w:rFonts w:ascii="Tahoma" w:hAnsi="Tahoma" w:cs="Tahoma"/>
                <w:sz w:val="18"/>
                <w:szCs w:val="18"/>
              </w:rPr>
              <w:t xml:space="preserve">komen </w:t>
            </w:r>
            <w:r w:rsidR="008D37D0" w:rsidRPr="00056E91">
              <w:rPr>
                <w:rFonts w:ascii="Tahoma" w:hAnsi="Tahoma" w:cs="Tahoma"/>
                <w:sz w:val="18"/>
                <w:szCs w:val="18"/>
              </w:rPr>
              <w:t>onder druk</w:t>
            </w:r>
          </w:p>
        </w:tc>
        <w:tc>
          <w:tcPr>
            <w:tcW w:w="2693" w:type="dxa"/>
          </w:tcPr>
          <w:p w14:paraId="2A383928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 Art. 3 &amp; 32</w:t>
            </w:r>
          </w:p>
        </w:tc>
        <w:tc>
          <w:tcPr>
            <w:tcW w:w="3969" w:type="dxa"/>
          </w:tcPr>
          <w:p w14:paraId="49F57E3C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Slecht werkgeverschap, werkdruk stijgt</w:t>
            </w:r>
            <w:r w:rsidR="00EA4B8D" w:rsidRPr="00056E9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495DE2" w:rsidRPr="00056E91">
              <w:rPr>
                <w:rFonts w:ascii="Tahoma" w:hAnsi="Tahoma" w:cs="Tahoma"/>
                <w:sz w:val="18"/>
                <w:szCs w:val="18"/>
              </w:rPr>
              <w:t>welbevinden daalt</w:t>
            </w:r>
            <w:r w:rsidR="00FA43D2" w:rsidRPr="00056E91">
              <w:rPr>
                <w:rFonts w:ascii="Tahoma" w:hAnsi="Tahoma" w:cs="Tahoma"/>
                <w:sz w:val="18"/>
                <w:szCs w:val="18"/>
              </w:rPr>
              <w:t>,</w:t>
            </w:r>
            <w:r w:rsidR="00495DE2" w:rsidRPr="0005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1427" w:rsidRPr="00056E91">
              <w:rPr>
                <w:rFonts w:ascii="Tahoma" w:hAnsi="Tahoma" w:cs="Tahoma"/>
                <w:sz w:val="18"/>
                <w:szCs w:val="18"/>
              </w:rPr>
              <w:t xml:space="preserve">motivatie &amp; </w:t>
            </w:r>
            <w:r w:rsidR="00FA43D2" w:rsidRPr="00056E91">
              <w:rPr>
                <w:rFonts w:ascii="Tahoma" w:hAnsi="Tahoma" w:cs="Tahoma"/>
                <w:sz w:val="18"/>
                <w:szCs w:val="18"/>
              </w:rPr>
              <w:t xml:space="preserve">duurzame inzetbaarheid </w:t>
            </w:r>
            <w:r w:rsidR="00DC1427" w:rsidRPr="00056E91">
              <w:rPr>
                <w:rFonts w:ascii="Tahoma" w:hAnsi="Tahoma" w:cs="Tahoma"/>
                <w:sz w:val="18"/>
                <w:szCs w:val="18"/>
              </w:rPr>
              <w:t xml:space="preserve">(incl. schoolleiders) </w:t>
            </w:r>
            <w:r w:rsidR="00495DE2" w:rsidRPr="00056E91">
              <w:rPr>
                <w:rFonts w:ascii="Tahoma" w:hAnsi="Tahoma" w:cs="Tahoma"/>
                <w:sz w:val="18"/>
                <w:szCs w:val="18"/>
              </w:rPr>
              <w:t xml:space="preserve">neemt </w:t>
            </w:r>
            <w:r w:rsidR="00FA43D2" w:rsidRPr="00056E91">
              <w:rPr>
                <w:rFonts w:ascii="Tahoma" w:hAnsi="Tahoma" w:cs="Tahoma"/>
                <w:sz w:val="18"/>
                <w:szCs w:val="18"/>
              </w:rPr>
              <w:t>af</w:t>
            </w:r>
          </w:p>
        </w:tc>
      </w:tr>
      <w:tr w:rsidR="00FA4199" w:rsidRPr="00056E91" w14:paraId="7318DF9E" w14:textId="77777777" w:rsidTr="00056E91">
        <w:tc>
          <w:tcPr>
            <w:tcW w:w="4704" w:type="dxa"/>
          </w:tcPr>
          <w:p w14:paraId="0251218E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Inzetten van onbevoegde vrijwilligers (bijvoorbeeld ouders) voor opvang/toezicht</w:t>
            </w:r>
          </w:p>
        </w:tc>
        <w:tc>
          <w:tcPr>
            <w:tcW w:w="2809" w:type="dxa"/>
          </w:tcPr>
          <w:p w14:paraId="7D80ED7E" w14:textId="77777777" w:rsidR="008D37D0" w:rsidRPr="00056E91" w:rsidRDefault="00F578D5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Ernstig </w:t>
            </w:r>
            <w:r w:rsidR="00645B86"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kansenongelijkheid.</w:t>
            </w:r>
            <w:r w:rsidR="00CD79D3" w:rsidRPr="0005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9D3" w:rsidRPr="00056E91">
              <w:rPr>
                <w:rFonts w:ascii="Tahoma" w:hAnsi="Tahoma" w:cs="Tahoma"/>
                <w:sz w:val="18"/>
                <w:szCs w:val="18"/>
              </w:rPr>
              <w:lastRenderedPageBreak/>
              <w:t>K</w:t>
            </w:r>
            <w:r w:rsidR="00EA4B8D" w:rsidRPr="00056E91">
              <w:rPr>
                <w:rFonts w:ascii="Tahoma" w:hAnsi="Tahoma" w:cs="Tahoma"/>
                <w:sz w:val="18"/>
                <w:szCs w:val="18"/>
              </w:rPr>
              <w:t xml:space="preserve">lachten toename </w:t>
            </w:r>
            <w:r w:rsidR="006914E5" w:rsidRPr="00056E91">
              <w:rPr>
                <w:rFonts w:ascii="Tahoma" w:hAnsi="Tahoma" w:cs="Tahoma"/>
                <w:sz w:val="18"/>
                <w:szCs w:val="18"/>
              </w:rPr>
              <w:t xml:space="preserve">van </w:t>
            </w:r>
            <w:r w:rsidR="00EA4B8D" w:rsidRPr="00056E91">
              <w:rPr>
                <w:rFonts w:ascii="Tahoma" w:hAnsi="Tahoma" w:cs="Tahoma"/>
                <w:sz w:val="18"/>
                <w:szCs w:val="18"/>
              </w:rPr>
              <w:t>ouders m.a.g. werkdrukstijging &amp; imagoschade</w:t>
            </w:r>
            <w:r w:rsidR="00FB348A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62401B8" w14:textId="77777777" w:rsidR="008D37D0" w:rsidRPr="00056E91" w:rsidRDefault="00EA4B8D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lastRenderedPageBreak/>
              <w:t>Onderwijstijd WPO Art. 8</w:t>
            </w:r>
          </w:p>
        </w:tc>
        <w:tc>
          <w:tcPr>
            <w:tcW w:w="3969" w:type="dxa"/>
          </w:tcPr>
          <w:p w14:paraId="3E62E5DB" w14:textId="77777777" w:rsidR="008D37D0" w:rsidRPr="00056E91" w:rsidRDefault="00EA4B8D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Verzekering, VOG, AVG, belangenverstrengeling, gezagsverhouding</w:t>
            </w:r>
          </w:p>
        </w:tc>
      </w:tr>
      <w:tr w:rsidR="001537E7" w:rsidRPr="00056E91" w14:paraId="0D088B9F" w14:textId="77777777" w:rsidTr="00056E91">
        <w:tc>
          <w:tcPr>
            <w:tcW w:w="4704" w:type="dxa"/>
          </w:tcPr>
          <w:p w14:paraId="1C47A12B" w14:textId="77777777" w:rsidR="00290101" w:rsidRPr="00056E91" w:rsidRDefault="00290101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lastRenderedPageBreak/>
              <w:t>Leerlingen naar huis met dusdanige regelmaat dat wettelijk aantal onderwijsuren niet wordt gehaald</w:t>
            </w:r>
          </w:p>
        </w:tc>
        <w:tc>
          <w:tcPr>
            <w:tcW w:w="2809" w:type="dxa"/>
          </w:tcPr>
          <w:p w14:paraId="02FEB056" w14:textId="77777777" w:rsidR="00290101" w:rsidRPr="00056E91" w:rsidRDefault="00645B86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Ernstig k</w:t>
            </w:r>
            <w:r w:rsidR="00290101" w:rsidRPr="00056E91">
              <w:rPr>
                <w:rFonts w:ascii="Tahoma" w:hAnsi="Tahoma" w:cs="Tahoma"/>
                <w:sz w:val="18"/>
                <w:szCs w:val="18"/>
              </w:rPr>
              <w:t>waliteit</w:t>
            </w:r>
            <w:r w:rsidR="00E83C14" w:rsidRPr="00056E91">
              <w:rPr>
                <w:rFonts w:ascii="Tahoma" w:hAnsi="Tahoma" w:cs="Tahoma"/>
                <w:sz w:val="18"/>
                <w:szCs w:val="18"/>
              </w:rPr>
              <w:t xml:space="preserve">sverlies &amp; vergroten </w:t>
            </w:r>
            <w:r w:rsidR="00290101" w:rsidRPr="00056E91">
              <w:rPr>
                <w:rFonts w:ascii="Tahoma" w:hAnsi="Tahoma" w:cs="Tahoma"/>
                <w:sz w:val="18"/>
                <w:szCs w:val="18"/>
              </w:rPr>
              <w:t>kansenongelijkheid</w:t>
            </w:r>
            <w:r w:rsidR="003002AF" w:rsidRPr="00056E91">
              <w:rPr>
                <w:rFonts w:ascii="Tahoma" w:hAnsi="Tahoma" w:cs="Tahoma"/>
                <w:sz w:val="18"/>
                <w:szCs w:val="18"/>
              </w:rPr>
              <w:t>. Klachten toename ouders m.a.g. werkdrukstijging &amp; imagoschade</w:t>
            </w:r>
            <w:r w:rsidR="00FB348A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FBF922E" w14:textId="77777777" w:rsidR="00290101" w:rsidRPr="00056E91" w:rsidRDefault="00290101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Onderwijstijd WPO Art. 8 </w:t>
            </w:r>
          </w:p>
        </w:tc>
        <w:tc>
          <w:tcPr>
            <w:tcW w:w="3969" w:type="dxa"/>
          </w:tcPr>
          <w:p w14:paraId="7357DEBA" w14:textId="77777777" w:rsidR="00290101" w:rsidRPr="00056E91" w:rsidRDefault="00290101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Melding absentie bij leerplicht</w:t>
            </w:r>
            <w:r w:rsidR="00FB348A" w:rsidRPr="00056E9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C62FB1" w:rsidRPr="00056E91">
              <w:rPr>
                <w:rFonts w:ascii="Tahoma" w:hAnsi="Tahoma" w:cs="Tahoma"/>
                <w:sz w:val="18"/>
                <w:szCs w:val="18"/>
              </w:rPr>
              <w:t>Afspraken met organisatie dagopvang/BSO</w:t>
            </w:r>
          </w:p>
        </w:tc>
      </w:tr>
      <w:tr w:rsidR="00F4750B" w:rsidRPr="00056E91" w14:paraId="78DA6F61" w14:textId="77777777" w:rsidTr="00056E91">
        <w:tc>
          <w:tcPr>
            <w:tcW w:w="4704" w:type="dxa"/>
            <w:shd w:val="clear" w:color="auto" w:fill="FFC000"/>
          </w:tcPr>
          <w:p w14:paraId="1BE10497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Maatregelen </w:t>
            </w:r>
            <w:r w:rsidR="000532EE" w:rsidRPr="00056E91">
              <w:rPr>
                <w:rFonts w:ascii="Tahoma" w:hAnsi="Tahoma" w:cs="Tahoma"/>
                <w:sz w:val="18"/>
                <w:szCs w:val="18"/>
              </w:rPr>
              <w:t>vacatures &amp; l</w:t>
            </w:r>
            <w:r w:rsidRPr="00056E91">
              <w:rPr>
                <w:rFonts w:ascii="Tahoma" w:hAnsi="Tahoma" w:cs="Tahoma"/>
                <w:sz w:val="18"/>
                <w:szCs w:val="18"/>
              </w:rPr>
              <w:t>angdurende vervanging</w:t>
            </w:r>
          </w:p>
        </w:tc>
        <w:tc>
          <w:tcPr>
            <w:tcW w:w="2809" w:type="dxa"/>
            <w:shd w:val="clear" w:color="auto" w:fill="FFC000"/>
          </w:tcPr>
          <w:p w14:paraId="2279E6AE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Risico’s</w:t>
            </w:r>
          </w:p>
        </w:tc>
        <w:tc>
          <w:tcPr>
            <w:tcW w:w="2693" w:type="dxa"/>
            <w:shd w:val="clear" w:color="auto" w:fill="FFC000"/>
          </w:tcPr>
          <w:p w14:paraId="3993622D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Overtreding</w:t>
            </w:r>
          </w:p>
        </w:tc>
        <w:tc>
          <w:tcPr>
            <w:tcW w:w="3969" w:type="dxa"/>
            <w:shd w:val="clear" w:color="auto" w:fill="FFC000"/>
          </w:tcPr>
          <w:p w14:paraId="662A1E54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Aandachtspunten</w:t>
            </w:r>
          </w:p>
        </w:tc>
      </w:tr>
      <w:tr w:rsidR="000F2BC4" w:rsidRPr="00056E91" w14:paraId="47774FC3" w14:textId="77777777" w:rsidTr="00056E91">
        <w:tc>
          <w:tcPr>
            <w:tcW w:w="4704" w:type="dxa"/>
          </w:tcPr>
          <w:p w14:paraId="6EEFC788" w14:textId="77777777" w:rsidR="006D6364" w:rsidRPr="00056E91" w:rsidRDefault="006D6364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Deel van onderwijstijd in e-learning (conform vo)</w:t>
            </w:r>
          </w:p>
        </w:tc>
        <w:tc>
          <w:tcPr>
            <w:tcW w:w="2809" w:type="dxa"/>
          </w:tcPr>
          <w:p w14:paraId="7FC6B0CD" w14:textId="77777777" w:rsidR="006D6364" w:rsidRPr="00056E91" w:rsidRDefault="00077888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Mogelijk kwaliteitsverlies</w:t>
            </w:r>
            <w:r w:rsidR="00812FCE" w:rsidRPr="00056E91">
              <w:rPr>
                <w:rFonts w:ascii="Tahoma" w:hAnsi="Tahoma" w:cs="Tahoma"/>
                <w:sz w:val="18"/>
                <w:szCs w:val="18"/>
              </w:rPr>
              <w:t xml:space="preserve"> en/of </w:t>
            </w:r>
            <w:r w:rsidR="006D6364" w:rsidRPr="00056E91">
              <w:rPr>
                <w:rFonts w:ascii="Tahoma" w:hAnsi="Tahoma" w:cs="Tahoma"/>
                <w:sz w:val="18"/>
                <w:szCs w:val="18"/>
              </w:rPr>
              <w:t>onvoldoende controle op begrip leerling</w:t>
            </w:r>
          </w:p>
        </w:tc>
        <w:tc>
          <w:tcPr>
            <w:tcW w:w="2693" w:type="dxa"/>
          </w:tcPr>
          <w:p w14:paraId="0479A72E" w14:textId="77777777" w:rsidR="006D6364" w:rsidRPr="00056E91" w:rsidRDefault="006D6364" w:rsidP="00056E91">
            <w:pPr>
              <w:pStyle w:val="Geenafstand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WPO Art. </w:t>
            </w:r>
            <w:r w:rsidR="002607FD" w:rsidRPr="00056E9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4A0F492E" w14:textId="77777777" w:rsidR="006D6364" w:rsidRPr="00056E91" w:rsidRDefault="006D6364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In po is e-learning formeel geen onderwijstijd in vo wel</w:t>
            </w:r>
            <w:r w:rsidR="00FE5DF6" w:rsidRPr="00056E91">
              <w:rPr>
                <w:rFonts w:ascii="Tahoma" w:hAnsi="Tahoma" w:cs="Tahoma"/>
                <w:sz w:val="18"/>
                <w:szCs w:val="18"/>
              </w:rPr>
              <w:t>. O</w:t>
            </w:r>
            <w:r w:rsidR="000600A8" w:rsidRPr="00056E91">
              <w:rPr>
                <w:rFonts w:ascii="Tahoma" w:hAnsi="Tahoma" w:cs="Tahoma"/>
                <w:sz w:val="18"/>
                <w:szCs w:val="18"/>
              </w:rPr>
              <w:t>p het moment nog o</w:t>
            </w:r>
            <w:r w:rsidR="00FE5DF6" w:rsidRPr="00056E91">
              <w:rPr>
                <w:rFonts w:ascii="Tahoma" w:hAnsi="Tahoma" w:cs="Tahoma"/>
                <w:sz w:val="18"/>
                <w:szCs w:val="18"/>
              </w:rPr>
              <w:t>nvoldoende lesstof beschikbaar voor digitaal aanbod.</w:t>
            </w:r>
            <w:r w:rsidR="000600A8" w:rsidRPr="00056E91">
              <w:rPr>
                <w:rFonts w:ascii="Tahoma" w:hAnsi="Tahoma" w:cs="Tahoma"/>
                <w:sz w:val="18"/>
                <w:szCs w:val="18"/>
              </w:rPr>
              <w:t xml:space="preserve"> Scholing leraar.</w:t>
            </w:r>
          </w:p>
        </w:tc>
      </w:tr>
      <w:tr w:rsidR="00FA4199" w:rsidRPr="00056E91" w14:paraId="6C53A44A" w14:textId="77777777" w:rsidTr="00056E91">
        <w:tc>
          <w:tcPr>
            <w:tcW w:w="4704" w:type="dxa"/>
          </w:tcPr>
          <w:p w14:paraId="473BD4D0" w14:textId="77777777" w:rsidR="008D37D0" w:rsidRPr="00056E91" w:rsidRDefault="00571DB8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Meerdere g</w:t>
            </w:r>
            <w:r w:rsidR="008D37D0" w:rsidRPr="00056E91">
              <w:rPr>
                <w:rFonts w:ascii="Tahoma" w:hAnsi="Tahoma" w:cs="Tahoma"/>
                <w:sz w:val="18"/>
                <w:szCs w:val="18"/>
              </w:rPr>
              <w:t xml:space="preserve">roepen </w:t>
            </w:r>
            <w:r w:rsidRPr="00056E91">
              <w:rPr>
                <w:rFonts w:ascii="Tahoma" w:hAnsi="Tahoma" w:cs="Tahoma"/>
                <w:sz w:val="18"/>
                <w:szCs w:val="18"/>
              </w:rPr>
              <w:t>worden</w:t>
            </w:r>
            <w:r w:rsidR="008D37D0" w:rsidRPr="00056E91">
              <w:rPr>
                <w:rFonts w:ascii="Tahoma" w:hAnsi="Tahoma" w:cs="Tahoma"/>
                <w:sz w:val="18"/>
                <w:szCs w:val="18"/>
              </w:rPr>
              <w:t xml:space="preserve"> geleid door onderwijsassistenten en leraarondersteuners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onder verantwoordelijkheid van 1 bevoegde leraar.</w:t>
            </w:r>
          </w:p>
        </w:tc>
        <w:tc>
          <w:tcPr>
            <w:tcW w:w="2809" w:type="dxa"/>
          </w:tcPr>
          <w:p w14:paraId="5D601BC2" w14:textId="77777777" w:rsidR="008D37D0" w:rsidRPr="00056E91" w:rsidRDefault="00571DB8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  <w:r w:rsidR="007650F2" w:rsidRPr="00056E91">
              <w:rPr>
                <w:rFonts w:ascii="Tahoma" w:hAnsi="Tahoma" w:cs="Tahoma"/>
                <w:sz w:val="18"/>
                <w:szCs w:val="18"/>
              </w:rPr>
              <w:t>, overbelasting OOPers</w:t>
            </w:r>
          </w:p>
        </w:tc>
        <w:tc>
          <w:tcPr>
            <w:tcW w:w="2693" w:type="dxa"/>
          </w:tcPr>
          <w:p w14:paraId="4B15C668" w14:textId="77777777" w:rsidR="008D37D0" w:rsidRPr="00056E91" w:rsidRDefault="0045648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Onbevoegd gegeven lessen </w:t>
            </w:r>
            <w:r w:rsidR="00130A85" w:rsidRPr="00056E91">
              <w:rPr>
                <w:rFonts w:ascii="Tahoma" w:hAnsi="Tahoma" w:cs="Tahoma"/>
                <w:sz w:val="18"/>
                <w:szCs w:val="18"/>
              </w:rPr>
              <w:t>WPO Art. 3 &amp; 32</w:t>
            </w:r>
          </w:p>
        </w:tc>
        <w:tc>
          <w:tcPr>
            <w:tcW w:w="3969" w:type="dxa"/>
          </w:tcPr>
          <w:p w14:paraId="1D6950F6" w14:textId="40F92EA6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In hoeverre kan </w:t>
            </w:r>
            <w:r w:rsidR="00624266" w:rsidRPr="00056E91">
              <w:rPr>
                <w:rFonts w:ascii="Tahoma" w:hAnsi="Tahoma" w:cs="Tahoma"/>
                <w:sz w:val="18"/>
                <w:szCs w:val="18"/>
              </w:rPr>
              <w:t>leerkracht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zijn verantwoordelijkheid nog nemen? 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Buitenac</w:t>
            </w:r>
            <w:r w:rsidR="00056E91" w:rsidRPr="00056E91">
              <w:rPr>
                <w:rFonts w:ascii="Tahoma" w:hAnsi="Tahoma" w:cs="Tahoma"/>
                <w:sz w:val="18"/>
                <w:szCs w:val="18"/>
              </w:rPr>
              <w:t xml:space="preserve">tiviteiten onmogelijk (lopen naar 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gym etc)</w:t>
            </w:r>
            <w:r w:rsidR="00624266" w:rsidRPr="00056E91">
              <w:rPr>
                <w:rFonts w:ascii="Tahoma" w:hAnsi="Tahoma" w:cs="Tahoma"/>
                <w:sz w:val="18"/>
                <w:szCs w:val="18"/>
              </w:rPr>
              <w:t>.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6E91">
              <w:rPr>
                <w:rFonts w:ascii="Tahoma" w:hAnsi="Tahoma" w:cs="Tahoma"/>
                <w:sz w:val="18"/>
                <w:szCs w:val="18"/>
              </w:rPr>
              <w:t>Verzekering</w:t>
            </w:r>
            <w:r w:rsidR="00624266" w:rsidRPr="00056E91">
              <w:rPr>
                <w:rFonts w:ascii="Tahoma" w:hAnsi="Tahoma" w:cs="Tahoma"/>
                <w:sz w:val="18"/>
                <w:szCs w:val="18"/>
              </w:rPr>
              <w:t>: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 xml:space="preserve"> groepsgrootte </w:t>
            </w:r>
            <w:r w:rsidR="00822498" w:rsidRPr="00056E91">
              <w:rPr>
                <w:rFonts w:ascii="Tahoma" w:hAnsi="Tahoma" w:cs="Tahoma"/>
                <w:sz w:val="18"/>
                <w:szCs w:val="18"/>
              </w:rPr>
              <w:t>per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 xml:space="preserve"> leraar? </w:t>
            </w:r>
          </w:p>
        </w:tc>
      </w:tr>
      <w:tr w:rsidR="00FA4199" w:rsidRPr="00056E91" w14:paraId="0C401997" w14:textId="77777777" w:rsidTr="00056E91">
        <w:tc>
          <w:tcPr>
            <w:tcW w:w="4704" w:type="dxa"/>
          </w:tcPr>
          <w:p w14:paraId="5FD28A31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Leerlingen verdelen over de groepen of klassen samenvoegen</w:t>
            </w:r>
          </w:p>
        </w:tc>
        <w:tc>
          <w:tcPr>
            <w:tcW w:w="2809" w:type="dxa"/>
          </w:tcPr>
          <w:p w14:paraId="2B0C5571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Overbelasting collega’s</w:t>
            </w:r>
          </w:p>
          <w:p w14:paraId="13368926" w14:textId="77777777" w:rsidR="008D37D0" w:rsidRPr="00056E91" w:rsidRDefault="00FA419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2E383A04" w14:textId="77777777" w:rsidR="008D37D0" w:rsidRPr="00056E91" w:rsidRDefault="0045648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14:paraId="3E1682AC" w14:textId="77777777" w:rsidR="008D37D0" w:rsidRPr="00056E91" w:rsidRDefault="00822498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nbeperkte groep</w:t>
            </w:r>
            <w:r w:rsidR="001F3B93" w:rsidRPr="00056E91">
              <w:rPr>
                <w:rFonts w:ascii="Tahoma" w:hAnsi="Tahoma" w:cs="Tahoma"/>
                <w:sz w:val="18"/>
                <w:szCs w:val="18"/>
              </w:rPr>
              <w:t>s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 xml:space="preserve">grootte </w:t>
            </w:r>
            <w:r w:rsidR="001F3B93" w:rsidRPr="00056E91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mogelijk</w:t>
            </w:r>
            <w:r w:rsidR="003D382E" w:rsidRPr="00056E91">
              <w:rPr>
                <w:rFonts w:ascii="Tahoma" w:hAnsi="Tahoma" w:cs="Tahoma"/>
                <w:sz w:val="18"/>
                <w:szCs w:val="18"/>
              </w:rPr>
              <w:t xml:space="preserve"> (geen wettelijk ratio leerkracht:leerling)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B7353" w:rsidRPr="00056E91">
              <w:rPr>
                <w:rFonts w:ascii="Tahoma" w:hAnsi="Tahoma" w:cs="Tahoma"/>
                <w:sz w:val="18"/>
                <w:szCs w:val="18"/>
              </w:rPr>
              <w:t xml:space="preserve">Ruimte lokalen vormt wel beperking. 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Geen collegiale consultatiemogelijkheden.</w:t>
            </w:r>
          </w:p>
          <w:p w14:paraId="009FC473" w14:textId="77777777" w:rsidR="00456482" w:rsidRPr="00056E91" w:rsidRDefault="0045648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2BC4" w:rsidRPr="00056E91" w14:paraId="048A2450" w14:textId="77777777" w:rsidTr="00056E91">
        <w:tc>
          <w:tcPr>
            <w:tcW w:w="4704" w:type="dxa"/>
          </w:tcPr>
          <w:p w14:paraId="122276F9" w14:textId="77777777" w:rsidR="00D77AFE" w:rsidRPr="00056E91" w:rsidRDefault="00D77AF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Vakantiespreiding leerlingen door schooltijden verruiming, minder vakantieverlof leraren </w:t>
            </w:r>
            <w:r w:rsidR="00A87ACB" w:rsidRPr="00056E91">
              <w:rPr>
                <w:rFonts w:ascii="Tahoma" w:hAnsi="Tahoma" w:cs="Tahoma"/>
                <w:sz w:val="18"/>
                <w:szCs w:val="18"/>
              </w:rPr>
              <w:t xml:space="preserve">met evt. </w:t>
            </w:r>
            <w:r w:rsidRPr="00056E91">
              <w:rPr>
                <w:rFonts w:ascii="Tahoma" w:hAnsi="Tahoma" w:cs="Tahoma"/>
                <w:sz w:val="18"/>
                <w:szCs w:val="18"/>
              </w:rPr>
              <w:t>ophogen wtf naar 1.2</w:t>
            </w:r>
          </w:p>
        </w:tc>
        <w:tc>
          <w:tcPr>
            <w:tcW w:w="2809" w:type="dxa"/>
          </w:tcPr>
          <w:p w14:paraId="4F3AE784" w14:textId="77777777" w:rsidR="00D77AFE" w:rsidRPr="00056E91" w:rsidRDefault="00D77AF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Werkdruk, imago, aantrekkelijkheid beroep</w:t>
            </w:r>
          </w:p>
        </w:tc>
        <w:tc>
          <w:tcPr>
            <w:tcW w:w="2693" w:type="dxa"/>
          </w:tcPr>
          <w:p w14:paraId="21D085DD" w14:textId="77777777" w:rsidR="00D77AFE" w:rsidRPr="00056E91" w:rsidRDefault="001871E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R</w:t>
            </w:r>
            <w:r w:rsidR="00D77AFE" w:rsidRPr="00056E91">
              <w:rPr>
                <w:rFonts w:ascii="Tahoma" w:hAnsi="Tahoma" w:cs="Tahoma"/>
                <w:sz w:val="18"/>
                <w:szCs w:val="18"/>
              </w:rPr>
              <w:t>egeling vaststelling schoolvakanties 2016-2019</w:t>
            </w:r>
            <w:r w:rsidRPr="00056E91">
              <w:rPr>
                <w:rFonts w:ascii="Tahoma" w:hAnsi="Tahoma" w:cs="Tahoma"/>
                <w:sz w:val="18"/>
                <w:szCs w:val="18"/>
              </w:rPr>
              <w:t>, WPO Art 15 2</w:t>
            </w:r>
            <w:r w:rsidRPr="00056E91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lid</w:t>
            </w:r>
          </w:p>
        </w:tc>
        <w:tc>
          <w:tcPr>
            <w:tcW w:w="3969" w:type="dxa"/>
          </w:tcPr>
          <w:p w14:paraId="57AC356B" w14:textId="77777777" w:rsidR="00D77AFE" w:rsidRPr="00056E91" w:rsidRDefault="00D77AF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Geen </w:t>
            </w:r>
            <w:r w:rsidR="001537E7" w:rsidRPr="00056E91">
              <w:rPr>
                <w:rFonts w:ascii="Tahoma" w:hAnsi="Tahoma" w:cs="Tahoma"/>
                <w:sz w:val="18"/>
                <w:szCs w:val="18"/>
              </w:rPr>
              <w:t xml:space="preserve">wettelijke </w:t>
            </w:r>
            <w:r w:rsidRPr="00056E91">
              <w:rPr>
                <w:rFonts w:ascii="Tahoma" w:hAnsi="Tahoma" w:cs="Tahoma"/>
                <w:sz w:val="18"/>
                <w:szCs w:val="18"/>
              </w:rPr>
              <w:t>experimenteerruimte voor iedere school beschikbaar</w:t>
            </w:r>
            <w:r w:rsidR="0063315C" w:rsidRPr="00056E91">
              <w:rPr>
                <w:rFonts w:ascii="Tahoma" w:hAnsi="Tahoma" w:cs="Tahoma"/>
                <w:sz w:val="18"/>
                <w:szCs w:val="18"/>
              </w:rPr>
              <w:t xml:space="preserve">. Verruiming hiervan </w:t>
            </w:r>
            <w:r w:rsidR="00E7560E" w:rsidRPr="00056E91">
              <w:rPr>
                <w:rFonts w:ascii="Tahoma" w:hAnsi="Tahoma" w:cs="Tahoma"/>
                <w:sz w:val="18"/>
                <w:szCs w:val="18"/>
              </w:rPr>
              <w:t>wordt met klem geadviseerd</w:t>
            </w:r>
          </w:p>
        </w:tc>
      </w:tr>
      <w:tr w:rsidR="00FA4199" w:rsidRPr="00056E91" w14:paraId="425EC3C0" w14:textId="77777777" w:rsidTr="00056E91">
        <w:tc>
          <w:tcPr>
            <w:tcW w:w="4704" w:type="dxa"/>
          </w:tcPr>
          <w:p w14:paraId="5C4C00A4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Groepen over scholen heen samenvoegen (vb 2 groepen 4 van 2 scholen samenvoegen)</w:t>
            </w:r>
          </w:p>
          <w:p w14:paraId="429FCDC1" w14:textId="7A3AAEB8" w:rsidR="00056E91" w:rsidRPr="00056E91" w:rsidRDefault="00056E91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9" w:type="dxa"/>
          </w:tcPr>
          <w:p w14:paraId="07A543E7" w14:textId="77777777" w:rsidR="008D37D0" w:rsidRPr="00056E91" w:rsidRDefault="00B47F75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Bekostiging stagneert op school waar groep verdwijnt</w:t>
            </w:r>
          </w:p>
        </w:tc>
        <w:tc>
          <w:tcPr>
            <w:tcW w:w="2693" w:type="dxa"/>
          </w:tcPr>
          <w:p w14:paraId="6A2A9FC6" w14:textId="77777777" w:rsidR="008D37D0" w:rsidRPr="00056E91" w:rsidRDefault="008D37D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De andere school heeft geen doorgaande leerlijn meer</w:t>
            </w:r>
            <w:r w:rsidR="000F2BC4" w:rsidRPr="00056E91">
              <w:rPr>
                <w:rFonts w:ascii="Tahoma" w:hAnsi="Tahoma" w:cs="Tahoma"/>
                <w:sz w:val="18"/>
                <w:szCs w:val="18"/>
              </w:rPr>
              <w:t xml:space="preserve"> en dus </w:t>
            </w:r>
            <w:r w:rsidR="00456482" w:rsidRPr="00056E91">
              <w:rPr>
                <w:rFonts w:ascii="Tahoma" w:hAnsi="Tahoma" w:cs="Tahoma"/>
                <w:sz w:val="18"/>
                <w:szCs w:val="18"/>
              </w:rPr>
              <w:t>bekostigingsprobleem Art. 8 lid 1</w:t>
            </w:r>
          </w:p>
        </w:tc>
        <w:tc>
          <w:tcPr>
            <w:tcW w:w="3969" w:type="dxa"/>
          </w:tcPr>
          <w:p w14:paraId="00406B3D" w14:textId="77777777" w:rsidR="008D37D0" w:rsidRPr="00056E91" w:rsidRDefault="004A54C3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Onderwijskundig concept, methode-gebruik, imago school en onderwijs</w:t>
            </w:r>
            <w:r w:rsidR="00B47F75" w:rsidRPr="00056E91">
              <w:rPr>
                <w:rFonts w:ascii="Tahoma" w:hAnsi="Tahoma" w:cs="Tahoma"/>
                <w:sz w:val="18"/>
                <w:szCs w:val="18"/>
              </w:rPr>
              <w:t>. Belangstelling voor de school neemt af, effect op welbevinden leerlingen en ouders</w:t>
            </w:r>
          </w:p>
        </w:tc>
      </w:tr>
      <w:tr w:rsidR="000F2BC4" w:rsidRPr="00056E91" w14:paraId="5A18A177" w14:textId="77777777" w:rsidTr="00056E91">
        <w:tc>
          <w:tcPr>
            <w:tcW w:w="4704" w:type="dxa"/>
          </w:tcPr>
          <w:p w14:paraId="48886642" w14:textId="77777777" w:rsidR="00C07870" w:rsidRPr="00056E91" w:rsidRDefault="00C0787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Verminderen verplichte 7520 lesuren over 8 schooljaren</w:t>
            </w:r>
          </w:p>
        </w:tc>
        <w:tc>
          <w:tcPr>
            <w:tcW w:w="2809" w:type="dxa"/>
          </w:tcPr>
          <w:p w14:paraId="33C7BB1C" w14:textId="77777777" w:rsidR="00C07870" w:rsidRPr="00056E91" w:rsidRDefault="00FA419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1061DF71" w14:textId="77777777" w:rsidR="00C07870" w:rsidRPr="00056E91" w:rsidRDefault="00C07870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WPO Art. 8</w:t>
            </w:r>
          </w:p>
        </w:tc>
        <w:tc>
          <w:tcPr>
            <w:tcW w:w="3969" w:type="dxa"/>
          </w:tcPr>
          <w:p w14:paraId="15C5A35B" w14:textId="77777777" w:rsidR="00C07870" w:rsidRPr="00056E91" w:rsidRDefault="007E141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Lesmethodes zijn op dit moment ingericht op de verplichte onderwijstijd</w:t>
            </w:r>
            <w:r w:rsidR="002C455F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A4199" w:rsidRPr="00056E91" w14:paraId="72AD87D6" w14:textId="77777777" w:rsidTr="00056E91">
        <w:tc>
          <w:tcPr>
            <w:tcW w:w="4704" w:type="dxa"/>
          </w:tcPr>
          <w:p w14:paraId="7DF7300A" w14:textId="77777777" w:rsidR="004A54C3" w:rsidRPr="00056E91" w:rsidRDefault="004A54C3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Vierdaagse schoolweek </w:t>
            </w:r>
          </w:p>
        </w:tc>
        <w:tc>
          <w:tcPr>
            <w:tcW w:w="2809" w:type="dxa"/>
          </w:tcPr>
          <w:p w14:paraId="0EFAD95C" w14:textId="77777777" w:rsidR="004A54C3" w:rsidRPr="00056E91" w:rsidRDefault="00FA4199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kansenongelijkheid.</w:t>
            </w:r>
            <w:r w:rsidR="002607FD" w:rsidRPr="0005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54C3" w:rsidRPr="00056E91">
              <w:rPr>
                <w:rFonts w:ascii="Tahoma" w:hAnsi="Tahoma" w:cs="Tahoma"/>
                <w:sz w:val="18"/>
                <w:szCs w:val="18"/>
              </w:rPr>
              <w:lastRenderedPageBreak/>
              <w:t>Onderwijstijd wordt niet meer gehaald</w:t>
            </w:r>
          </w:p>
        </w:tc>
        <w:tc>
          <w:tcPr>
            <w:tcW w:w="2693" w:type="dxa"/>
          </w:tcPr>
          <w:p w14:paraId="48715D49" w14:textId="77777777" w:rsidR="004A54C3" w:rsidRPr="00056E91" w:rsidRDefault="004A54C3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lastRenderedPageBreak/>
              <w:t>Artikel 8 lid 9 sub b ten 2e</w:t>
            </w:r>
          </w:p>
        </w:tc>
        <w:tc>
          <w:tcPr>
            <w:tcW w:w="3969" w:type="dxa"/>
          </w:tcPr>
          <w:p w14:paraId="4014A292" w14:textId="77777777" w:rsidR="004A54C3" w:rsidRPr="00056E91" w:rsidRDefault="00160C5A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Roostering</w:t>
            </w:r>
            <w:r w:rsidR="00100D1B" w:rsidRPr="00056E91">
              <w:rPr>
                <w:rFonts w:ascii="Tahoma" w:hAnsi="Tahoma" w:cs="Tahoma"/>
                <w:sz w:val="18"/>
                <w:szCs w:val="18"/>
              </w:rPr>
              <w:t>. Vrije dag per groep rouleert om</w:t>
            </w:r>
            <w:r w:rsidR="008066A1" w:rsidRPr="00056E91">
              <w:rPr>
                <w:rFonts w:ascii="Tahoma" w:hAnsi="Tahoma" w:cs="Tahoma"/>
                <w:sz w:val="18"/>
                <w:szCs w:val="18"/>
              </w:rPr>
              <w:t xml:space="preserve"> voldoende leraren beschikbaar te hebben. Pedagogische relatie leraar-leerling onder druk</w:t>
            </w:r>
          </w:p>
        </w:tc>
      </w:tr>
      <w:tr w:rsidR="000F2BC4" w:rsidRPr="00056E91" w14:paraId="1DD08B96" w14:textId="77777777" w:rsidTr="00056E91">
        <w:tc>
          <w:tcPr>
            <w:tcW w:w="4704" w:type="dxa"/>
          </w:tcPr>
          <w:p w14:paraId="064123EB" w14:textId="77777777" w:rsidR="002207B2" w:rsidRPr="00056E91" w:rsidRDefault="002207B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lastRenderedPageBreak/>
              <w:t>Bao pas vanaf leerplichtige leeftijd, voorschoolse periode tot 5 jaar</w:t>
            </w:r>
          </w:p>
        </w:tc>
        <w:tc>
          <w:tcPr>
            <w:tcW w:w="2809" w:type="dxa"/>
          </w:tcPr>
          <w:p w14:paraId="0C0B9590" w14:textId="77777777" w:rsidR="002207B2" w:rsidRPr="00056E91" w:rsidRDefault="002607FD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Kwaliteitsverlies &amp; vergroten kansenongelijkheid</w:t>
            </w:r>
          </w:p>
        </w:tc>
        <w:tc>
          <w:tcPr>
            <w:tcW w:w="2693" w:type="dxa"/>
          </w:tcPr>
          <w:p w14:paraId="337568B7" w14:textId="77777777" w:rsidR="002207B2" w:rsidRPr="00056E91" w:rsidRDefault="002207B2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WPO Art. 8 lid 9 (wringt met leerplichtwet)</w:t>
            </w:r>
          </w:p>
        </w:tc>
        <w:tc>
          <w:tcPr>
            <w:tcW w:w="3969" w:type="dxa"/>
          </w:tcPr>
          <w:p w14:paraId="3A3EFF2F" w14:textId="1A51ECAE" w:rsidR="002207B2" w:rsidRPr="00056E91" w:rsidRDefault="002607FD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Staat haaks op ontwikkelingen kindcentra en VVE</w:t>
            </w:r>
          </w:p>
        </w:tc>
      </w:tr>
      <w:tr w:rsidR="000F2BC4" w:rsidRPr="00056E91" w14:paraId="41D86F0E" w14:textId="77777777" w:rsidTr="00056E91">
        <w:tc>
          <w:tcPr>
            <w:tcW w:w="4704" w:type="dxa"/>
          </w:tcPr>
          <w:p w14:paraId="6487C757" w14:textId="77777777" w:rsidR="00B56B4F" w:rsidRPr="00056E91" w:rsidRDefault="00B56B4F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Opheffen van een groep</w:t>
            </w:r>
          </w:p>
        </w:tc>
        <w:tc>
          <w:tcPr>
            <w:tcW w:w="2809" w:type="dxa"/>
          </w:tcPr>
          <w:p w14:paraId="47F74A3E" w14:textId="77777777" w:rsidR="00B56B4F" w:rsidRPr="00056E91" w:rsidRDefault="00B56B4F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Bij groep 8 probleem geen eindtoetsresultaten</w:t>
            </w:r>
            <w:r w:rsidR="005F703D" w:rsidRPr="00056E91">
              <w:rPr>
                <w:rFonts w:ascii="Tahoma" w:hAnsi="Tahoma" w:cs="Tahoma"/>
                <w:sz w:val="18"/>
                <w:szCs w:val="18"/>
              </w:rPr>
              <w:t>. Kwaliteitsverlies &amp; vergroten kansenongelijkheid.</w:t>
            </w:r>
          </w:p>
        </w:tc>
        <w:tc>
          <w:tcPr>
            <w:tcW w:w="2693" w:type="dxa"/>
          </w:tcPr>
          <w:p w14:paraId="74E80D1A" w14:textId="77777777" w:rsidR="00B56B4F" w:rsidRPr="00056E91" w:rsidRDefault="00B56B4F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De school heeft geen doorgaande leerlijn meer, bekostigingsprobleem Art. 8 lid 1</w:t>
            </w:r>
          </w:p>
        </w:tc>
        <w:tc>
          <w:tcPr>
            <w:tcW w:w="3969" w:type="dxa"/>
          </w:tcPr>
          <w:p w14:paraId="054BA3D2" w14:textId="77777777" w:rsidR="00B56B4F" w:rsidRPr="00056E91" w:rsidRDefault="00B56B4F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 xml:space="preserve">Doorgaande lijn </w:t>
            </w:r>
            <w:r w:rsidR="00392651" w:rsidRPr="00056E91">
              <w:rPr>
                <w:rFonts w:ascii="Tahoma" w:hAnsi="Tahoma" w:cs="Tahoma"/>
                <w:sz w:val="18"/>
                <w:szCs w:val="18"/>
              </w:rPr>
              <w:t>vertroebelt</w:t>
            </w:r>
            <w:r w:rsidR="000B7FA3" w:rsidRPr="00056E91">
              <w:rPr>
                <w:rFonts w:ascii="Tahoma" w:hAnsi="Tahoma" w:cs="Tahoma"/>
                <w:sz w:val="18"/>
                <w:szCs w:val="18"/>
              </w:rPr>
              <w:t xml:space="preserve">. Extra aandachtspunt bij </w:t>
            </w:r>
            <w:r w:rsidR="003372EF" w:rsidRPr="00056E91">
              <w:rPr>
                <w:rFonts w:ascii="Tahoma" w:hAnsi="Tahoma" w:cs="Tahoma"/>
                <w:sz w:val="18"/>
                <w:szCs w:val="18"/>
              </w:rPr>
              <w:t>groep 8 want eindtoetsresultaten school.</w:t>
            </w:r>
          </w:p>
        </w:tc>
      </w:tr>
      <w:tr w:rsidR="00FA4199" w:rsidRPr="00056E91" w14:paraId="01F2311E" w14:textId="77777777" w:rsidTr="00056E91">
        <w:tc>
          <w:tcPr>
            <w:tcW w:w="4704" w:type="dxa"/>
          </w:tcPr>
          <w:p w14:paraId="272935AB" w14:textId="77777777" w:rsidR="004A54C3" w:rsidRPr="00056E91" w:rsidRDefault="004A54C3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Keuze maken in welke vakken niet meer gegeven worden op basis van samenstelling team &amp; mogelijkheden beschikbare medewerkers</w:t>
            </w:r>
          </w:p>
        </w:tc>
        <w:tc>
          <w:tcPr>
            <w:tcW w:w="2809" w:type="dxa"/>
          </w:tcPr>
          <w:p w14:paraId="72FCA2D5" w14:textId="77777777" w:rsidR="004A54C3" w:rsidRPr="00056E91" w:rsidRDefault="004A54C3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Leerlingen missen deel van curricul</w:t>
            </w:r>
            <w:r w:rsidR="003D111E" w:rsidRPr="00056E91">
              <w:rPr>
                <w:rFonts w:ascii="Tahoma" w:hAnsi="Tahoma" w:cs="Tahoma"/>
                <w:sz w:val="18"/>
                <w:szCs w:val="18"/>
              </w:rPr>
              <w:t>um</w:t>
            </w:r>
            <w:r w:rsidR="00A82430" w:rsidRPr="00056E91">
              <w:rPr>
                <w:rFonts w:ascii="Tahoma" w:hAnsi="Tahoma" w:cs="Tahoma"/>
                <w:sz w:val="18"/>
                <w:szCs w:val="18"/>
              </w:rPr>
              <w:t>.</w:t>
            </w:r>
            <w:r w:rsidR="00AE7F35" w:rsidRPr="00056E91">
              <w:rPr>
                <w:rFonts w:ascii="Tahoma" w:hAnsi="Tahoma" w:cs="Tahoma"/>
                <w:sz w:val="18"/>
                <w:szCs w:val="18"/>
              </w:rPr>
              <w:t xml:space="preserve"> Kwaliteitsverlies &amp; vergroten kansenongelijkheid</w:t>
            </w:r>
          </w:p>
        </w:tc>
        <w:tc>
          <w:tcPr>
            <w:tcW w:w="2693" w:type="dxa"/>
          </w:tcPr>
          <w:p w14:paraId="60FFAAAE" w14:textId="77777777" w:rsidR="004A54C3" w:rsidRPr="00056E91" w:rsidRDefault="003D111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WPO Art. 9</w:t>
            </w:r>
          </w:p>
        </w:tc>
        <w:tc>
          <w:tcPr>
            <w:tcW w:w="3969" w:type="dxa"/>
          </w:tcPr>
          <w:p w14:paraId="4B43C53A" w14:textId="77777777" w:rsidR="004A54C3" w:rsidRPr="00056E91" w:rsidRDefault="003D111E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Aansluiting met vo onder druk</w:t>
            </w:r>
            <w:r w:rsidR="00FF37E4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B28AC" w:rsidRPr="00056E91" w14:paraId="5FD9DAAB" w14:textId="77777777" w:rsidTr="00056E91">
        <w:tc>
          <w:tcPr>
            <w:tcW w:w="4704" w:type="dxa"/>
          </w:tcPr>
          <w:p w14:paraId="435306B8" w14:textId="77777777" w:rsidR="00DB28AC" w:rsidRPr="00056E91" w:rsidRDefault="00DB28A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Leraar draait in ploegendienst 2 groepen per dag en geeft nog enkel les</w:t>
            </w:r>
          </w:p>
        </w:tc>
        <w:tc>
          <w:tcPr>
            <w:tcW w:w="2809" w:type="dxa"/>
          </w:tcPr>
          <w:p w14:paraId="63358AE0" w14:textId="77777777" w:rsidR="00DB28AC" w:rsidRPr="00056E91" w:rsidRDefault="00DB28A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Werkdruk stijgt enorm, onvoldoende kwaliteit door onvoldoende lesvoorbereiding &amp; nawerk &amp; professionalisering &amp; administratie</w:t>
            </w:r>
            <w:r w:rsidR="00FF37E4" w:rsidRPr="00056E9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181D8F8A" w14:textId="2AFB56E7" w:rsidR="00DB28AC" w:rsidRPr="00056E91" w:rsidRDefault="00DB28A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Leraren</w:t>
            </w:r>
            <w:r w:rsidR="00056E91" w:rsidRPr="00056E91">
              <w:rPr>
                <w:rFonts w:ascii="Tahoma" w:hAnsi="Tahoma" w:cs="Tahoma"/>
                <w:sz w:val="18"/>
                <w:szCs w:val="18"/>
              </w:rPr>
              <w:t xml:space="preserve"> meer lesgevende tijd dan toegestaan, aantal r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echten </w:t>
            </w:r>
            <w:r w:rsidR="00056E91" w:rsidRPr="00056E91">
              <w:rPr>
                <w:rFonts w:ascii="Tahoma" w:hAnsi="Tahoma" w:cs="Tahoma"/>
                <w:sz w:val="18"/>
                <w:szCs w:val="18"/>
              </w:rPr>
              <w:t>vastgelegd in CAO wordt schade aangedaan (bv. Uren professionaliseren</w:t>
            </w:r>
            <w:r w:rsidRPr="00056E91">
              <w:rPr>
                <w:rFonts w:ascii="Tahoma" w:hAnsi="Tahoma" w:cs="Tahoma"/>
                <w:sz w:val="18"/>
                <w:szCs w:val="18"/>
              </w:rPr>
              <w:t xml:space="preserve"> DI uren, 35% voorbereiden</w:t>
            </w:r>
            <w:r w:rsidR="00056E91" w:rsidRPr="0005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6E91">
              <w:rPr>
                <w:rFonts w:ascii="Tahoma" w:hAnsi="Tahoma" w:cs="Tahoma"/>
                <w:sz w:val="18"/>
                <w:szCs w:val="18"/>
              </w:rPr>
              <w:t>/nawerk), Art. 2.10 cao-po</w:t>
            </w:r>
          </w:p>
        </w:tc>
        <w:tc>
          <w:tcPr>
            <w:tcW w:w="3969" w:type="dxa"/>
          </w:tcPr>
          <w:p w14:paraId="411864A5" w14:textId="77777777" w:rsidR="00DB28AC" w:rsidRPr="00056E91" w:rsidRDefault="00DB28AC" w:rsidP="00056E91">
            <w:pPr>
              <w:pStyle w:val="Geenafstand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56E91">
              <w:rPr>
                <w:rFonts w:ascii="Tahoma" w:hAnsi="Tahoma" w:cs="Tahoma"/>
                <w:sz w:val="18"/>
                <w:szCs w:val="18"/>
              </w:rPr>
              <w:t>Imago leraarschap, vitaliteit en duurzame inzetbaarheid, slecht werkgeverschap, uitholling vak, demotivatie leraar</w:t>
            </w:r>
          </w:p>
        </w:tc>
      </w:tr>
    </w:tbl>
    <w:p w14:paraId="43A6ABF6" w14:textId="77777777" w:rsidR="009672F4" w:rsidRPr="00056E91" w:rsidRDefault="009672F4" w:rsidP="00056E91">
      <w:pPr>
        <w:pStyle w:val="Geenafstand"/>
        <w:spacing w:line="276" w:lineRule="auto"/>
        <w:rPr>
          <w:rFonts w:ascii="Tahoma" w:hAnsi="Tahoma" w:cs="Tahoma"/>
          <w:sz w:val="18"/>
          <w:szCs w:val="18"/>
        </w:rPr>
      </w:pPr>
    </w:p>
    <w:sectPr w:rsidR="009672F4" w:rsidRPr="00056E91" w:rsidSect="00C40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4B89C" w16cid:durableId="2113C555"/>
  <w16cid:commentId w16cid:paraId="19C8356D" w16cid:durableId="2113C5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D224" w14:textId="77777777" w:rsidR="00971B6E" w:rsidRDefault="00971B6E" w:rsidP="00056E91">
      <w:pPr>
        <w:spacing w:after="0" w:line="240" w:lineRule="auto"/>
      </w:pPr>
      <w:r>
        <w:separator/>
      </w:r>
    </w:p>
  </w:endnote>
  <w:endnote w:type="continuationSeparator" w:id="0">
    <w:p w14:paraId="731BBEC0" w14:textId="77777777" w:rsidR="00971B6E" w:rsidRDefault="00971B6E" w:rsidP="000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F6AA" w14:textId="77777777" w:rsidR="00056E91" w:rsidRDefault="00056E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231"/>
      <w:docPartObj>
        <w:docPartGallery w:val="Page Numbers (Bottom of Page)"/>
        <w:docPartUnique/>
      </w:docPartObj>
    </w:sdtPr>
    <w:sdtContent>
      <w:p w14:paraId="46BD0E61" w14:textId="403D1964" w:rsidR="00056E91" w:rsidRDefault="00056E9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74FF31" wp14:editId="2262FC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1" w:name="_GoBack"/>
                            <w:p w14:paraId="6A6EE8F1" w14:textId="0F16DBB6" w:rsidR="00056E91" w:rsidRPr="00056E91" w:rsidRDefault="00056E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056E9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56E9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056E9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056E9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74FF31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bookmarkStart w:id="2" w:name="_GoBack"/>
                      <w:p w14:paraId="6A6EE8F1" w14:textId="0F16DBB6" w:rsidR="00056E91" w:rsidRPr="00056E91" w:rsidRDefault="00056E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056E9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056E9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056E9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056E9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1B0A" w14:textId="77777777" w:rsidR="00056E91" w:rsidRDefault="00056E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4612" w14:textId="77777777" w:rsidR="00971B6E" w:rsidRDefault="00971B6E" w:rsidP="00056E91">
      <w:pPr>
        <w:spacing w:after="0" w:line="240" w:lineRule="auto"/>
      </w:pPr>
      <w:r>
        <w:separator/>
      </w:r>
    </w:p>
  </w:footnote>
  <w:footnote w:type="continuationSeparator" w:id="0">
    <w:p w14:paraId="190680C6" w14:textId="77777777" w:rsidR="00971B6E" w:rsidRDefault="00971B6E" w:rsidP="000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84C2" w14:textId="77777777" w:rsidR="00056E91" w:rsidRDefault="00056E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BAC5" w14:textId="77777777" w:rsidR="00056E91" w:rsidRPr="00056E91" w:rsidRDefault="00056E91" w:rsidP="00056E91">
    <w:pPr>
      <w:rPr>
        <w:rFonts w:ascii="Tahoma" w:hAnsi="Tahoma" w:cs="Tahoma"/>
        <w:b/>
        <w:bCs/>
        <w:color w:val="000000" w:themeColor="text1"/>
      </w:rPr>
    </w:pPr>
    <w:r w:rsidRPr="00056E91">
      <w:rPr>
        <w:rFonts w:ascii="Tahoma" w:hAnsi="Tahoma" w:cs="Tahoma"/>
        <w:b/>
        <w:bCs/>
        <w:color w:val="000000" w:themeColor="text1"/>
      </w:rPr>
      <w:t>G5 Bestuurlijk Overleg</w:t>
    </w:r>
  </w:p>
  <w:p w14:paraId="7370EBF8" w14:textId="77777777" w:rsidR="00056E91" w:rsidRPr="00056E91" w:rsidRDefault="00056E91" w:rsidP="00056E91">
    <w:pPr>
      <w:rPr>
        <w:rFonts w:ascii="Tahoma" w:hAnsi="Tahoma" w:cs="Tahoma"/>
        <w:b/>
        <w:bCs/>
        <w:color w:val="000000" w:themeColor="text1"/>
      </w:rPr>
    </w:pPr>
    <w:r w:rsidRPr="00056E91">
      <w:rPr>
        <w:rFonts w:ascii="Tahoma" w:hAnsi="Tahoma" w:cs="Tahoma"/>
        <w:b/>
        <w:bCs/>
        <w:color w:val="000000" w:themeColor="text1"/>
      </w:rPr>
      <w:t>Almere – Amsterdam – Den Haag – Rotterdam – Utrecht</w:t>
    </w:r>
  </w:p>
  <w:p w14:paraId="497E46C5" w14:textId="77777777" w:rsidR="00056E91" w:rsidRDefault="00056E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9A6E" w14:textId="77777777" w:rsidR="00056E91" w:rsidRDefault="00056E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C84"/>
    <w:multiLevelType w:val="hybridMultilevel"/>
    <w:tmpl w:val="BB121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4C37"/>
    <w:multiLevelType w:val="hybridMultilevel"/>
    <w:tmpl w:val="3B8E2F30"/>
    <w:lvl w:ilvl="0" w:tplc="0413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20673F"/>
    <w:multiLevelType w:val="hybridMultilevel"/>
    <w:tmpl w:val="74428DE2"/>
    <w:lvl w:ilvl="0" w:tplc="0413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D41E40"/>
    <w:multiLevelType w:val="hybridMultilevel"/>
    <w:tmpl w:val="670EF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696"/>
    <w:multiLevelType w:val="hybridMultilevel"/>
    <w:tmpl w:val="B63C9AD8"/>
    <w:lvl w:ilvl="0" w:tplc="0413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B"/>
    <w:rsid w:val="0004003D"/>
    <w:rsid w:val="000532EE"/>
    <w:rsid w:val="00056E91"/>
    <w:rsid w:val="000600A8"/>
    <w:rsid w:val="00075735"/>
    <w:rsid w:val="00077888"/>
    <w:rsid w:val="00077B59"/>
    <w:rsid w:val="000A1AF3"/>
    <w:rsid w:val="000B3B38"/>
    <w:rsid w:val="000B7FA3"/>
    <w:rsid w:val="000D1787"/>
    <w:rsid w:val="000E6D7B"/>
    <w:rsid w:val="000F2BC4"/>
    <w:rsid w:val="00100D1B"/>
    <w:rsid w:val="00130A85"/>
    <w:rsid w:val="00135237"/>
    <w:rsid w:val="001352F8"/>
    <w:rsid w:val="001537E7"/>
    <w:rsid w:val="00160C5A"/>
    <w:rsid w:val="0017166F"/>
    <w:rsid w:val="001871E0"/>
    <w:rsid w:val="001C6235"/>
    <w:rsid w:val="001F3B93"/>
    <w:rsid w:val="002207B2"/>
    <w:rsid w:val="00241E96"/>
    <w:rsid w:val="0025744C"/>
    <w:rsid w:val="002607FD"/>
    <w:rsid w:val="0028248C"/>
    <w:rsid w:val="00290101"/>
    <w:rsid w:val="002C455F"/>
    <w:rsid w:val="002E4AF1"/>
    <w:rsid w:val="003002AF"/>
    <w:rsid w:val="003372EF"/>
    <w:rsid w:val="00390C26"/>
    <w:rsid w:val="00392651"/>
    <w:rsid w:val="003D111E"/>
    <w:rsid w:val="003D382E"/>
    <w:rsid w:val="00426C38"/>
    <w:rsid w:val="00435FB4"/>
    <w:rsid w:val="00455304"/>
    <w:rsid w:val="00456482"/>
    <w:rsid w:val="0046684D"/>
    <w:rsid w:val="00491259"/>
    <w:rsid w:val="00495DE2"/>
    <w:rsid w:val="004A54C3"/>
    <w:rsid w:val="004B3112"/>
    <w:rsid w:val="004C1CC6"/>
    <w:rsid w:val="004D0E10"/>
    <w:rsid w:val="00571DB8"/>
    <w:rsid w:val="005B7353"/>
    <w:rsid w:val="005C3A8D"/>
    <w:rsid w:val="005F703D"/>
    <w:rsid w:val="00624266"/>
    <w:rsid w:val="00632AF4"/>
    <w:rsid w:val="0063315C"/>
    <w:rsid w:val="00645B86"/>
    <w:rsid w:val="006658E4"/>
    <w:rsid w:val="00670E2A"/>
    <w:rsid w:val="006914E5"/>
    <w:rsid w:val="006D6364"/>
    <w:rsid w:val="00753CED"/>
    <w:rsid w:val="007650F2"/>
    <w:rsid w:val="007752AF"/>
    <w:rsid w:val="007A1BF7"/>
    <w:rsid w:val="007D1D37"/>
    <w:rsid w:val="007E1412"/>
    <w:rsid w:val="00803934"/>
    <w:rsid w:val="008066A1"/>
    <w:rsid w:val="00812FCE"/>
    <w:rsid w:val="00820669"/>
    <w:rsid w:val="00822498"/>
    <w:rsid w:val="0084024E"/>
    <w:rsid w:val="008D37D0"/>
    <w:rsid w:val="00905A02"/>
    <w:rsid w:val="009511FA"/>
    <w:rsid w:val="009672F4"/>
    <w:rsid w:val="00971B6E"/>
    <w:rsid w:val="00981EDB"/>
    <w:rsid w:val="00A02578"/>
    <w:rsid w:val="00A14C9A"/>
    <w:rsid w:val="00A31EC4"/>
    <w:rsid w:val="00A43D35"/>
    <w:rsid w:val="00A82430"/>
    <w:rsid w:val="00A87ACB"/>
    <w:rsid w:val="00AE4789"/>
    <w:rsid w:val="00AE5A54"/>
    <w:rsid w:val="00AE7F35"/>
    <w:rsid w:val="00B224CB"/>
    <w:rsid w:val="00B47F75"/>
    <w:rsid w:val="00B56B4F"/>
    <w:rsid w:val="00B84D30"/>
    <w:rsid w:val="00BA337F"/>
    <w:rsid w:val="00BF28E8"/>
    <w:rsid w:val="00C07870"/>
    <w:rsid w:val="00C12FE2"/>
    <w:rsid w:val="00C2423B"/>
    <w:rsid w:val="00C405F4"/>
    <w:rsid w:val="00C4357F"/>
    <w:rsid w:val="00C62FB1"/>
    <w:rsid w:val="00C975AB"/>
    <w:rsid w:val="00CD79D3"/>
    <w:rsid w:val="00CD7CBE"/>
    <w:rsid w:val="00D22147"/>
    <w:rsid w:val="00D3529D"/>
    <w:rsid w:val="00D77AFE"/>
    <w:rsid w:val="00D82F89"/>
    <w:rsid w:val="00DB28AC"/>
    <w:rsid w:val="00DC1427"/>
    <w:rsid w:val="00DC43F9"/>
    <w:rsid w:val="00E40C47"/>
    <w:rsid w:val="00E413D4"/>
    <w:rsid w:val="00E46DED"/>
    <w:rsid w:val="00E50B0C"/>
    <w:rsid w:val="00E6136F"/>
    <w:rsid w:val="00E717B6"/>
    <w:rsid w:val="00E7560E"/>
    <w:rsid w:val="00E83C14"/>
    <w:rsid w:val="00EA4B8D"/>
    <w:rsid w:val="00F4750B"/>
    <w:rsid w:val="00F578D5"/>
    <w:rsid w:val="00F63CC7"/>
    <w:rsid w:val="00FA4199"/>
    <w:rsid w:val="00FA43D2"/>
    <w:rsid w:val="00FB348A"/>
    <w:rsid w:val="00FE5DF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2F06"/>
  <w15:chartTrackingRefBased/>
  <w15:docId w15:val="{FA2A54CA-2EF4-45DA-B72B-2C2A8C8A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6D7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6D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6D7B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6D7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D7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0E2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0E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0E10"/>
    <w:rPr>
      <w:b/>
      <w:bCs/>
      <w:sz w:val="20"/>
      <w:szCs w:val="20"/>
    </w:rPr>
  </w:style>
  <w:style w:type="paragraph" w:styleId="Geenafstand">
    <w:name w:val="No Spacing"/>
    <w:uiPriority w:val="1"/>
    <w:qFormat/>
    <w:rsid w:val="00056E9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6E91"/>
  </w:style>
  <w:style w:type="paragraph" w:styleId="Voettekst">
    <w:name w:val="footer"/>
    <w:basedOn w:val="Standaard"/>
    <w:link w:val="VoettekstChar"/>
    <w:uiPriority w:val="99"/>
    <w:unhideWhenUsed/>
    <w:rsid w:val="000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Holsheimer</dc:creator>
  <cp:keywords/>
  <dc:description/>
  <cp:lastModifiedBy>Dick</cp:lastModifiedBy>
  <cp:revision>2</cp:revision>
  <dcterms:created xsi:type="dcterms:W3CDTF">2019-09-02T13:59:00Z</dcterms:created>
  <dcterms:modified xsi:type="dcterms:W3CDTF">2019-09-02T13:59:00Z</dcterms:modified>
</cp:coreProperties>
</file>