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B1C8" w14:textId="61064963" w:rsidR="00C51DB7" w:rsidRDefault="005634DA" w:rsidP="00224DE1">
      <w:pPr>
        <w:rPr>
          <w:rFonts w:ascii="Georgia" w:hAnsi="Georgia"/>
        </w:rPr>
      </w:pPr>
      <w:r>
        <w:rPr>
          <w:rFonts w:ascii="Georgia" w:hAnsi="Georgia"/>
          <w:noProof/>
          <w:lang w:eastAsia="nl-NL"/>
        </w:rPr>
        <mc:AlternateContent>
          <mc:Choice Requires="wps">
            <w:drawing>
              <wp:anchor distT="0" distB="0" distL="114300" distR="114300" simplePos="0" relativeHeight="251658240" behindDoc="0" locked="0" layoutInCell="1" allowOverlap="1" wp14:anchorId="64973C05" wp14:editId="493A3E2B">
                <wp:simplePos x="0" y="0"/>
                <wp:positionH relativeFrom="column">
                  <wp:posOffset>-90343</wp:posOffset>
                </wp:positionH>
                <wp:positionV relativeFrom="paragraph">
                  <wp:posOffset>237490</wp:posOffset>
                </wp:positionV>
                <wp:extent cx="3754755" cy="1323975"/>
                <wp:effectExtent l="0" t="0" r="0"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4755" cy="132397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5FA1" w14:textId="77777777" w:rsidR="00F24AD7" w:rsidRPr="003B142C" w:rsidRDefault="00F24AD7" w:rsidP="00C51DB7">
                            <w:pPr>
                              <w:rPr>
                                <w:rFonts w:ascii="Verdana" w:hAnsi="Verdana"/>
                                <w:sz w:val="20"/>
                                <w:szCs w:val="20"/>
                              </w:rPr>
                            </w:pPr>
                          </w:p>
                          <w:p w14:paraId="581967E6" w14:textId="3618F614" w:rsidR="00F24AD7" w:rsidRPr="003B142C" w:rsidRDefault="00F24AD7" w:rsidP="00C51DB7">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73C05" id="Rectangle 8" o:spid="_x0000_s1026" style="position:absolute;margin-left:-7.1pt;margin-top:18.7pt;width:295.6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" filled="f" fillcolor="yellow" stroked="f">
                <v:textbox>
                  <w:txbxContent>
                    <w:p w14:paraId="0E185FA1" w14:textId="77777777" w:rsidR="00F24AD7" w:rsidRPr="003B142C" w:rsidRDefault="00F24AD7" w:rsidP="00C51DB7">
                      <w:pPr>
                        <w:rPr>
                          <w:rFonts w:ascii="Verdana" w:hAnsi="Verdana"/>
                          <w:sz w:val="20"/>
                          <w:szCs w:val="20"/>
                        </w:rPr>
                      </w:pPr>
                    </w:p>
                    <w:p w14:paraId="581967E6" w14:textId="3618F614" w:rsidR="00F24AD7" w:rsidRPr="003B142C" w:rsidRDefault="00F24AD7" w:rsidP="00C51DB7">
                      <w:pPr>
                        <w:rPr>
                          <w:rFonts w:ascii="Verdana" w:hAnsi="Verdana"/>
                          <w:sz w:val="20"/>
                          <w:szCs w:val="20"/>
                        </w:rPr>
                      </w:pPr>
                    </w:p>
                  </w:txbxContent>
                </v:textbox>
              </v:rect>
            </w:pict>
          </mc:Fallback>
        </mc:AlternateContent>
      </w:r>
    </w:p>
    <w:p w14:paraId="145A3095" w14:textId="7EB66EF1" w:rsidR="00C51DB7" w:rsidRDefault="00C51DB7" w:rsidP="00224DE1">
      <w:pPr>
        <w:spacing w:after="0"/>
        <w:rPr>
          <w:rFonts w:ascii="Georgia" w:hAnsi="Georgia"/>
        </w:rPr>
      </w:pPr>
    </w:p>
    <w:p w14:paraId="63067F65" w14:textId="4B33BE73" w:rsidR="00C51DB7" w:rsidRDefault="00C51DB7" w:rsidP="00224DE1">
      <w:pPr>
        <w:spacing w:after="0"/>
        <w:rPr>
          <w:rFonts w:ascii="Georgia" w:hAnsi="Georgia"/>
        </w:rPr>
      </w:pPr>
    </w:p>
    <w:p w14:paraId="0B523989" w14:textId="65B300A1" w:rsidR="00C51DB7" w:rsidRDefault="00C51DB7" w:rsidP="00224DE1">
      <w:pPr>
        <w:spacing w:after="0"/>
        <w:rPr>
          <w:rFonts w:ascii="Georgia" w:hAnsi="Georgia"/>
        </w:rPr>
      </w:pPr>
    </w:p>
    <w:p w14:paraId="6C75E933" w14:textId="5DA983D7" w:rsidR="00C51DB7" w:rsidRDefault="00C51DB7" w:rsidP="00224DE1">
      <w:pPr>
        <w:spacing w:after="0"/>
        <w:rPr>
          <w:rFonts w:ascii="Georgia" w:hAnsi="Georgia"/>
        </w:rPr>
      </w:pPr>
    </w:p>
    <w:p w14:paraId="02803EB8" w14:textId="72F8CB05" w:rsidR="00C51DB7" w:rsidRDefault="00C51DB7" w:rsidP="00224DE1">
      <w:pPr>
        <w:spacing w:after="0"/>
        <w:rPr>
          <w:rFonts w:ascii="Georgia" w:hAnsi="Georgia"/>
        </w:rPr>
      </w:pPr>
    </w:p>
    <w:p w14:paraId="5A13B1C6" w14:textId="693A2F01" w:rsidR="00C51DB7" w:rsidRDefault="00C51DB7" w:rsidP="00224DE1">
      <w:pPr>
        <w:spacing w:after="0"/>
        <w:rPr>
          <w:rFonts w:ascii="Georgia" w:hAnsi="Georgia"/>
        </w:rPr>
      </w:pPr>
    </w:p>
    <w:p w14:paraId="4097CD71" w14:textId="1197CCF4" w:rsidR="00C51DB7" w:rsidRDefault="00C51DB7" w:rsidP="00224DE1">
      <w:pPr>
        <w:spacing w:after="0"/>
        <w:rPr>
          <w:rFonts w:ascii="Georgia" w:hAnsi="Georgia"/>
        </w:rPr>
      </w:pPr>
    </w:p>
    <w:p w14:paraId="07B07958" w14:textId="35608612" w:rsidR="00000E70" w:rsidRDefault="00000E70" w:rsidP="00224DE1">
      <w:pPr>
        <w:spacing w:after="0"/>
        <w:rPr>
          <w:rFonts w:ascii="Georgia" w:hAnsi="Georgia"/>
        </w:rPr>
      </w:pPr>
    </w:p>
    <w:p w14:paraId="182BCE42" w14:textId="040C0D40" w:rsidR="00000E70" w:rsidRDefault="00000E70" w:rsidP="00224DE1">
      <w:pPr>
        <w:spacing w:after="0"/>
        <w:rPr>
          <w:rFonts w:ascii="Georgia" w:hAnsi="Georgia"/>
        </w:rPr>
      </w:pPr>
    </w:p>
    <w:p w14:paraId="639470AC" w14:textId="568DAB3A" w:rsidR="00000E70" w:rsidRDefault="00AC6790" w:rsidP="00AC6790">
      <w:pPr>
        <w:tabs>
          <w:tab w:val="left" w:pos="2240"/>
        </w:tabs>
        <w:spacing w:after="0"/>
        <w:rPr>
          <w:rFonts w:ascii="Georgia" w:hAnsi="Georgia"/>
        </w:rPr>
      </w:pPr>
      <w:r>
        <w:rPr>
          <w:rFonts w:ascii="Georgia" w:hAnsi="Georgia"/>
        </w:rPr>
        <w:tab/>
      </w:r>
    </w:p>
    <w:tbl>
      <w:tblPr>
        <w:tblStyle w:val="Tabelraster"/>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gridCol w:w="2516"/>
      </w:tblGrid>
      <w:tr w:rsidR="00000E70" w:rsidRPr="004E5C27" w14:paraId="335CBC4C" w14:textId="77777777" w:rsidTr="00FA4B93">
        <w:trPr>
          <w:trHeight w:val="1692"/>
        </w:trPr>
        <w:tc>
          <w:tcPr>
            <w:tcW w:w="6521" w:type="dxa"/>
          </w:tcPr>
          <w:p w14:paraId="7A063186" w14:textId="5D64F723" w:rsidR="00000E70" w:rsidRPr="003B142C" w:rsidRDefault="00C1175B" w:rsidP="00F24AD7">
            <w:pPr>
              <w:spacing w:after="0"/>
              <w:rPr>
                <w:rFonts w:ascii="Verdana" w:hAnsi="Verdana"/>
                <w:sz w:val="14"/>
                <w:szCs w:val="14"/>
              </w:rPr>
            </w:pPr>
            <w:r w:rsidRPr="003B142C">
              <w:rPr>
                <w:rFonts w:ascii="Verdana" w:hAnsi="Verdana"/>
                <w:sz w:val="14"/>
                <w:szCs w:val="14"/>
              </w:rPr>
              <w:t>Plaats/datum</w:t>
            </w:r>
            <w:r w:rsidR="00FA4A56" w:rsidRPr="003B142C">
              <w:rPr>
                <w:rFonts w:ascii="Verdana" w:hAnsi="Verdana"/>
                <w:sz w:val="14"/>
                <w:szCs w:val="14"/>
              </w:rPr>
              <w:t>:</w:t>
            </w:r>
          </w:p>
          <w:p w14:paraId="0A0F8345" w14:textId="62E2AA1E" w:rsidR="00000E70" w:rsidRPr="003B142C" w:rsidRDefault="004E5C27" w:rsidP="00F24AD7">
            <w:pPr>
              <w:spacing w:after="0"/>
              <w:rPr>
                <w:rFonts w:ascii="Verdana" w:hAnsi="Verdana"/>
                <w:sz w:val="20"/>
                <w:szCs w:val="20"/>
              </w:rPr>
            </w:pPr>
            <w:r w:rsidRPr="003B142C">
              <w:rPr>
                <w:rFonts w:ascii="Verdana" w:hAnsi="Verdana"/>
                <w:sz w:val="20"/>
                <w:szCs w:val="20"/>
              </w:rPr>
              <w:t xml:space="preserve">Utrecht, </w:t>
            </w:r>
            <w:r w:rsidR="00CC6F05" w:rsidRPr="006C31F9">
              <w:rPr>
                <w:rFonts w:ascii="Verdana" w:hAnsi="Verdana"/>
                <w:sz w:val="20"/>
                <w:szCs w:val="20"/>
              </w:rPr>
              <w:t>29 juni 2020</w:t>
            </w:r>
          </w:p>
          <w:p w14:paraId="7805FEF4" w14:textId="1DF23D21" w:rsidR="00000E70" w:rsidRDefault="00000E70" w:rsidP="00F24AD7">
            <w:pPr>
              <w:spacing w:after="0"/>
              <w:rPr>
                <w:rFonts w:ascii="Georgia" w:hAnsi="Georgia"/>
              </w:rPr>
            </w:pPr>
          </w:p>
          <w:p w14:paraId="1912D366" w14:textId="0569DDF9" w:rsidR="00000E70" w:rsidRPr="003B142C" w:rsidRDefault="00000E70" w:rsidP="00000E70">
            <w:pPr>
              <w:spacing w:after="0"/>
              <w:rPr>
                <w:rFonts w:ascii="Verdana" w:hAnsi="Verdana"/>
                <w:sz w:val="14"/>
                <w:szCs w:val="14"/>
              </w:rPr>
            </w:pPr>
            <w:r w:rsidRPr="003B142C">
              <w:rPr>
                <w:rFonts w:ascii="Verdana" w:hAnsi="Verdana"/>
                <w:sz w:val="14"/>
                <w:szCs w:val="14"/>
              </w:rPr>
              <w:t xml:space="preserve">Onderwerp: </w:t>
            </w:r>
          </w:p>
          <w:p w14:paraId="5AA6DEA9" w14:textId="6973B83D" w:rsidR="00000E70" w:rsidRPr="003B142C" w:rsidRDefault="00EC5527" w:rsidP="00000E70">
            <w:pPr>
              <w:rPr>
                <w:rFonts w:ascii="Verdana" w:hAnsi="Verdana"/>
                <w:sz w:val="20"/>
                <w:szCs w:val="20"/>
              </w:rPr>
            </w:pPr>
            <w:r>
              <w:rPr>
                <w:rFonts w:ascii="Verdana" w:hAnsi="Verdana"/>
                <w:sz w:val="20"/>
                <w:szCs w:val="20"/>
              </w:rPr>
              <w:t>Signaleringswaarde reserve</w:t>
            </w:r>
            <w:r w:rsidR="00FA1C1B">
              <w:rPr>
                <w:rFonts w:ascii="Verdana" w:hAnsi="Verdana"/>
                <w:sz w:val="20"/>
                <w:szCs w:val="20"/>
              </w:rPr>
              <w:t>s</w:t>
            </w:r>
            <w:r>
              <w:rPr>
                <w:rFonts w:ascii="Verdana" w:hAnsi="Verdana"/>
                <w:sz w:val="20"/>
                <w:szCs w:val="20"/>
              </w:rPr>
              <w:t xml:space="preserve"> s</w:t>
            </w:r>
            <w:r w:rsidR="00CC6F05" w:rsidRPr="006C31F9">
              <w:rPr>
                <w:rFonts w:ascii="Verdana" w:hAnsi="Verdana"/>
                <w:sz w:val="20"/>
                <w:szCs w:val="20"/>
              </w:rPr>
              <w:t>amenwerkingsverbanden</w:t>
            </w:r>
          </w:p>
        </w:tc>
        <w:tc>
          <w:tcPr>
            <w:tcW w:w="2516" w:type="dxa"/>
          </w:tcPr>
          <w:p w14:paraId="4EB8D255" w14:textId="3CD1FC0A" w:rsidR="00000E70" w:rsidRPr="003B142C" w:rsidRDefault="00000E70" w:rsidP="00FA4B93">
            <w:pPr>
              <w:spacing w:after="0"/>
              <w:rPr>
                <w:rFonts w:ascii="Verdana" w:hAnsi="Verdana"/>
                <w:sz w:val="14"/>
                <w:szCs w:val="14"/>
                <w:lang w:val="en-US"/>
              </w:rPr>
            </w:pPr>
            <w:proofErr w:type="spellStart"/>
            <w:r w:rsidRPr="003B142C">
              <w:rPr>
                <w:rFonts w:ascii="Verdana" w:hAnsi="Verdana"/>
                <w:sz w:val="14"/>
                <w:szCs w:val="14"/>
                <w:lang w:val="en-US"/>
              </w:rPr>
              <w:t>Kenmerk</w:t>
            </w:r>
            <w:proofErr w:type="spellEnd"/>
            <w:r w:rsidRPr="003B142C">
              <w:rPr>
                <w:rFonts w:ascii="Verdana" w:hAnsi="Verdana"/>
                <w:sz w:val="14"/>
                <w:szCs w:val="14"/>
                <w:lang w:val="en-US"/>
              </w:rPr>
              <w:t>:</w:t>
            </w:r>
            <w:r w:rsidRPr="003B142C">
              <w:rPr>
                <w:rFonts w:ascii="Verdana" w:hAnsi="Verdana"/>
                <w:sz w:val="14"/>
                <w:szCs w:val="14"/>
                <w:lang w:val="en-US"/>
              </w:rPr>
              <w:tab/>
            </w:r>
          </w:p>
          <w:p w14:paraId="2369F806" w14:textId="161D08B1" w:rsidR="00000E70" w:rsidRPr="003B142C" w:rsidRDefault="00CC6F05" w:rsidP="00FA4B93">
            <w:pPr>
              <w:spacing w:after="0"/>
              <w:rPr>
                <w:rFonts w:ascii="Verdana" w:hAnsi="Verdana"/>
                <w:sz w:val="20"/>
                <w:szCs w:val="20"/>
                <w:lang w:val="en-US"/>
              </w:rPr>
            </w:pPr>
            <w:r w:rsidRPr="006C31F9">
              <w:rPr>
                <w:rFonts w:ascii="Verdana" w:hAnsi="Verdana"/>
                <w:sz w:val="20"/>
                <w:szCs w:val="20"/>
                <w:lang w:val="en-US"/>
              </w:rPr>
              <w:t>2020-201831/RdB</w:t>
            </w:r>
          </w:p>
        </w:tc>
      </w:tr>
    </w:tbl>
    <w:p w14:paraId="10548196" w14:textId="141C2654" w:rsidR="005D4548" w:rsidRPr="003B142C" w:rsidRDefault="005D4548" w:rsidP="00F7347E">
      <w:pPr>
        <w:rPr>
          <w:rFonts w:ascii="Verdana" w:hAnsi="Verdana"/>
          <w:sz w:val="20"/>
          <w:szCs w:val="20"/>
          <w:lang w:val="en-US"/>
        </w:rPr>
      </w:pPr>
    </w:p>
    <w:p w14:paraId="40325A78" w14:textId="77777777" w:rsidR="007166BF" w:rsidRDefault="007166BF" w:rsidP="007166BF">
      <w:pPr>
        <w:rPr>
          <w:rFonts w:ascii="Verdana" w:hAnsi="Verdana"/>
          <w:sz w:val="20"/>
          <w:szCs w:val="20"/>
        </w:rPr>
      </w:pPr>
    </w:p>
    <w:p w14:paraId="5BA3ABA4" w14:textId="2D2A05EF" w:rsidR="007166BF" w:rsidRPr="007166BF" w:rsidRDefault="007166BF" w:rsidP="007166BF">
      <w:pPr>
        <w:rPr>
          <w:rFonts w:ascii="Verdana" w:hAnsi="Verdana"/>
          <w:sz w:val="20"/>
          <w:szCs w:val="20"/>
        </w:rPr>
      </w:pPr>
      <w:r w:rsidRPr="007166BF">
        <w:rPr>
          <w:rFonts w:ascii="Verdana" w:hAnsi="Verdana"/>
          <w:sz w:val="20"/>
          <w:szCs w:val="20"/>
        </w:rPr>
        <w:t xml:space="preserve">Geacht bestuur, geachte bestuurder van het samenwerkingsverband, </w:t>
      </w:r>
    </w:p>
    <w:p w14:paraId="30FC891F" w14:textId="4C236590" w:rsidR="007166BF" w:rsidRPr="007166BF" w:rsidRDefault="007166BF" w:rsidP="007166BF">
      <w:pPr>
        <w:rPr>
          <w:rFonts w:ascii="Verdana" w:hAnsi="Verdana"/>
          <w:sz w:val="20"/>
          <w:szCs w:val="20"/>
        </w:rPr>
      </w:pPr>
      <w:r w:rsidRPr="007166BF">
        <w:rPr>
          <w:rFonts w:ascii="Verdana" w:hAnsi="Verdana"/>
          <w:sz w:val="20"/>
          <w:szCs w:val="20"/>
        </w:rPr>
        <w:t xml:space="preserve">We kunnen ons voorstellen dat u druk bezig bent met de herstart van het onderwijs na de coronacrisis, toch vragen we uw aandacht voor de reserves van samenwerkingsverbanden. Zowel in de Tweede Kamer als in de media worden met regelmaat kritische vragen gesteld over de doelmatige inzet van onderwijsgelden en de hoogte van vermogens van samenwerkingsverbanden. Onlangs heeft het ministerie van Onderwijs, Cultuur en Wetenschap (OCW)  in een </w:t>
      </w:r>
      <w:hyperlink r:id="rId8" w:history="1">
        <w:r w:rsidRPr="00EC5527">
          <w:rPr>
            <w:rStyle w:val="Hyperlink"/>
            <w:rFonts w:ascii="Verdana" w:hAnsi="Verdana"/>
            <w:sz w:val="20"/>
            <w:szCs w:val="20"/>
          </w:rPr>
          <w:t>brie</w:t>
        </w:r>
        <w:r w:rsidRPr="00EC5527">
          <w:rPr>
            <w:rStyle w:val="Hyperlink"/>
            <w:rFonts w:ascii="Verdana" w:hAnsi="Verdana"/>
            <w:sz w:val="20"/>
            <w:szCs w:val="20"/>
          </w:rPr>
          <w:t>f</w:t>
        </w:r>
      </w:hyperlink>
      <w:r w:rsidRPr="007166BF">
        <w:rPr>
          <w:rFonts w:ascii="Verdana" w:hAnsi="Verdana"/>
          <w:sz w:val="20"/>
          <w:szCs w:val="20"/>
        </w:rPr>
        <w:t xml:space="preserve"> aan de Kamer laten weten dat er een signaleringswaarde</w:t>
      </w:r>
      <w:r w:rsidRPr="007166BF">
        <w:rPr>
          <w:rStyle w:val="Voetnootmarkering"/>
          <w:rFonts w:ascii="Verdana" w:hAnsi="Verdana"/>
          <w:sz w:val="20"/>
          <w:szCs w:val="20"/>
        </w:rPr>
        <w:footnoteReference w:id="1"/>
      </w:r>
      <w:r w:rsidRPr="007166BF">
        <w:rPr>
          <w:rFonts w:ascii="Verdana" w:hAnsi="Verdana"/>
          <w:sz w:val="20"/>
          <w:szCs w:val="20"/>
        </w:rPr>
        <w:t xml:space="preserve"> komt voor het eigen vermogen van samenwerkingsverbanden. De signaleringswaarde zal door de Inspectie van het Onderwijs worden gehanteerd als aanknopingspunt om met samenwerkingsverbanden in gesprek te gaan over de hoogte en de opbouw van het eigen vermogen en de doelmatige besteding hiervan in de nabije toekomst.  De signaleringswaarde is vastgesteld na uitgebreid onderzoek van de Inspectie van het Onderwijs en na consultatie van het veld waar ook het Netwerk LPO, de Sectorraad SWV VO en de PO-Raad en VO-raad bij betrokken zijn geweest. </w:t>
      </w:r>
    </w:p>
    <w:p w14:paraId="5D1D8B6A" w14:textId="77777777" w:rsidR="007166BF" w:rsidRDefault="007166BF" w:rsidP="007166BF">
      <w:pPr>
        <w:rPr>
          <w:rFonts w:ascii="Verdana" w:hAnsi="Verdana"/>
          <w:sz w:val="20"/>
          <w:szCs w:val="20"/>
        </w:rPr>
      </w:pPr>
      <w:r w:rsidRPr="007166BF">
        <w:rPr>
          <w:rFonts w:ascii="Verdana" w:hAnsi="Verdana"/>
          <w:sz w:val="20"/>
          <w:szCs w:val="20"/>
        </w:rPr>
        <w:t xml:space="preserve">Ook eerder zijn de vermogens van samenwerkingsverbanden al onderwerp van discussie geweest. De sectorraden hebben toen, na een besluit van beide ledenvergaderingen, enerzijds de samenwerkingsverbanden met de hoogste eigen vermogens aangesproken. Daarnaast hebben de PO-Raad en VO-raad een uitgebreid ondersteunend aanbod gecreëerd op het gebied van financieel management. </w:t>
      </w:r>
    </w:p>
    <w:p w14:paraId="5CA4D013" w14:textId="77777777" w:rsidR="007166BF" w:rsidRDefault="007166BF" w:rsidP="007166BF">
      <w:pPr>
        <w:rPr>
          <w:rFonts w:ascii="Verdana" w:hAnsi="Verdana"/>
          <w:sz w:val="20"/>
          <w:szCs w:val="20"/>
        </w:rPr>
      </w:pPr>
    </w:p>
    <w:p w14:paraId="63253C3B" w14:textId="517A51E6" w:rsidR="007166BF" w:rsidRPr="007166BF" w:rsidRDefault="007166BF" w:rsidP="007166BF">
      <w:pPr>
        <w:rPr>
          <w:rFonts w:ascii="Verdana" w:hAnsi="Verdana"/>
          <w:sz w:val="20"/>
          <w:szCs w:val="20"/>
        </w:rPr>
      </w:pPr>
      <w:r w:rsidRPr="007166BF">
        <w:rPr>
          <w:rFonts w:ascii="Verdana" w:hAnsi="Verdana"/>
          <w:sz w:val="20"/>
          <w:szCs w:val="20"/>
        </w:rPr>
        <w:lastRenderedPageBreak/>
        <w:t xml:space="preserve">Tegelijk hebben de sectorraden en veldpartijen in voorliggende jaren aandacht gevraagd voor de opbouwfase waarin samenwerkingsverbanden verkeerden en dit als verzachtende omstandigheid naar voren gebracht. Daarbij zijn de bestuurlijke samenwerking, het optimaliseren en professionaliseren van het financiële management, het verbeteren van de informatiepositie van samenwerkingsverbanden en de voorspelbaarheid van de bekostiging, succesfactoren die de basis vormen voor goed financieel beheer. Hierin is nog steeds verdere optimalisatie mogelijk, zowel vanuit de samenwerkingsverbanden zelf maar ook vanuit de overheid. </w:t>
      </w:r>
    </w:p>
    <w:p w14:paraId="268498B3" w14:textId="77777777" w:rsidR="007166BF" w:rsidRPr="007166BF" w:rsidRDefault="007166BF" w:rsidP="007166BF">
      <w:pPr>
        <w:rPr>
          <w:rFonts w:ascii="Verdana" w:hAnsi="Verdana"/>
          <w:sz w:val="20"/>
          <w:szCs w:val="20"/>
        </w:rPr>
      </w:pPr>
      <w:r w:rsidRPr="007166BF">
        <w:rPr>
          <w:rFonts w:ascii="Verdana" w:hAnsi="Verdana"/>
          <w:sz w:val="20"/>
          <w:szCs w:val="20"/>
        </w:rPr>
        <w:t xml:space="preserve">De eerste opstartjaren liggen achter ons en we maken als sector de balans op te maken, in lijn met de evaluatie Passend Onderwijs die in 2020 op de politieke agenda staat. Het beeld dat we zien ten aanzien van de financiële positie van samenwerkingsverbanden geeft geen rooskleurig beeld en is er één van ieder jaar verder toenemende reserves. </w:t>
      </w:r>
    </w:p>
    <w:p w14:paraId="47E2C8C5" w14:textId="77777777" w:rsidR="007166BF" w:rsidRPr="007166BF" w:rsidRDefault="007166BF" w:rsidP="007166BF">
      <w:pPr>
        <w:rPr>
          <w:rFonts w:ascii="Verdana" w:hAnsi="Verdana"/>
          <w:sz w:val="20"/>
          <w:szCs w:val="20"/>
        </w:rPr>
      </w:pPr>
      <w:r w:rsidRPr="007166BF">
        <w:rPr>
          <w:rFonts w:ascii="Verdana" w:hAnsi="Verdana"/>
          <w:sz w:val="20"/>
          <w:szCs w:val="20"/>
        </w:rPr>
        <w:t>Op basis van de signaleringswaarde</w:t>
      </w:r>
      <w:r w:rsidRPr="007166BF">
        <w:rPr>
          <w:rFonts w:ascii="Verdana" w:hAnsi="Verdana"/>
          <w:sz w:val="20"/>
          <w:szCs w:val="20"/>
          <w:vertAlign w:val="superscript"/>
        </w:rPr>
        <w:t>1</w:t>
      </w:r>
      <w:r w:rsidRPr="007166BF">
        <w:rPr>
          <w:rFonts w:ascii="Verdana" w:hAnsi="Verdana"/>
          <w:sz w:val="20"/>
          <w:szCs w:val="20"/>
        </w:rPr>
        <w:t xml:space="preserve"> zien we dat van de 152 samenwerkingsverbanden ultimo 2018, er 133 een te hoge reserve aanhouden. Op basis van de continuïteitsparagraaf en begrote resultaten zien we eenzelfde beeld voor toekomstige jaren. Dit baart ons zorgen. Als raden en veldpartijen maken we ons er hard voor dat er zoveel mogelijk geld doelgericht en doelmatig wordt ingezet voor het vormgeven van passend onderwijs. Doordat samenwerkingsverbanden teveel geld op de plank hebben liggen ontstaat het beeld van een te rijke sector. Dit helpt het funderend onderwijs niet en is ook niet in lijn van geluiden die we horen rondom een te krappe bekostiging. We vragen u dan ook met klem het goede gesprek te voeren binnen uw samenwerkingsverband over uw financiën en het eigen vermogen dat u als samenwerkingsverband aan wil houden. Het is van groot belang dat middelen die bestemd zijn om leerlingen met een ondersteuningsbehoefte zo goed mogelijk te bedienen, daar ook werkelijk aan uitgegeven worden.</w:t>
      </w:r>
    </w:p>
    <w:p w14:paraId="623CFAD1" w14:textId="77777777" w:rsidR="007166BF" w:rsidRPr="007166BF" w:rsidRDefault="007166BF" w:rsidP="007166BF">
      <w:pPr>
        <w:rPr>
          <w:rFonts w:ascii="Verdana" w:hAnsi="Verdana"/>
          <w:sz w:val="20"/>
          <w:szCs w:val="20"/>
        </w:rPr>
      </w:pPr>
      <w:r w:rsidRPr="007166BF">
        <w:rPr>
          <w:rFonts w:ascii="Verdana" w:hAnsi="Verdana"/>
          <w:sz w:val="20"/>
          <w:szCs w:val="20"/>
        </w:rPr>
        <w:t>Een goede risicoanalyse in combinatie met de ontwikkelde signaleringswaarde</w:t>
      </w:r>
      <w:r w:rsidRPr="007166BF">
        <w:rPr>
          <w:rFonts w:ascii="Verdana" w:hAnsi="Verdana"/>
          <w:sz w:val="20"/>
          <w:szCs w:val="20"/>
          <w:vertAlign w:val="superscript"/>
        </w:rPr>
        <w:t>1</w:t>
      </w:r>
      <w:r w:rsidRPr="007166BF">
        <w:rPr>
          <w:rFonts w:ascii="Verdana" w:hAnsi="Verdana"/>
          <w:sz w:val="20"/>
          <w:szCs w:val="20"/>
        </w:rPr>
        <w:t xml:space="preserve"> is wat ons betreft het ijkpunt voor de hoogte van uw vermogen. Concreet vragen we u om in de begroting van 2021 e.v. beleidsrijk toe te werken naar een gewenst vermogen met als richtpunt de signaleringswaarde. Deze vraag is de start voor het gesprek met de bij u aangesloten besturen over hoe het surplus aan vermogen geïnvesteerd kan worden in het behalen van de doelstelling uit het ondersteuningsplan en eventuele nieuwe investeringsmogelijkheden. De sectorraden zullen in samenspraak met het Steunpunt Passend Onderwijs de ondersteuning op het gebied van financieel management hier verder op afstemmen. Er zijn reeds enkele ondersteuningsmogelijkheden beschikbaar</w:t>
      </w:r>
      <w:r w:rsidRPr="007166BF">
        <w:rPr>
          <w:rStyle w:val="Voetnootmarkering"/>
          <w:rFonts w:ascii="Verdana" w:hAnsi="Verdana"/>
          <w:sz w:val="20"/>
          <w:szCs w:val="20"/>
        </w:rPr>
        <w:footnoteReference w:id="2"/>
      </w:r>
      <w:r w:rsidRPr="007166BF">
        <w:rPr>
          <w:rFonts w:ascii="Verdana" w:hAnsi="Verdana"/>
          <w:sz w:val="20"/>
          <w:szCs w:val="20"/>
        </w:rPr>
        <w:t>.</w:t>
      </w:r>
    </w:p>
    <w:p w14:paraId="586F082E" w14:textId="44F93ECB" w:rsidR="007166BF" w:rsidRPr="007166BF" w:rsidRDefault="007166BF" w:rsidP="007166BF">
      <w:pPr>
        <w:rPr>
          <w:rFonts w:ascii="Verdana" w:hAnsi="Verdana"/>
          <w:sz w:val="20"/>
          <w:szCs w:val="20"/>
        </w:rPr>
      </w:pPr>
      <w:r w:rsidRPr="007166BF">
        <w:rPr>
          <w:rFonts w:ascii="Verdana" w:hAnsi="Verdana"/>
          <w:sz w:val="20"/>
          <w:szCs w:val="20"/>
        </w:rPr>
        <w:t xml:space="preserve">Deze brief is in afstemming met de Sectorraad SWV VO en het Netwerk Leidinggevenden Passend Onderwijs tot stand gekomen in het belang van de sector en de uitvoering van Passend Onderwijs. De PO-Raad en VO-raad  en veldpartijen vertrouwen erop dat u het door ons afgegeven signaal in deze brief meeneemt bij de begroting van 2021 e.v. en, indien dit voor uw samenwerkingsverband nodig is, het vermogen afbouwt. </w:t>
      </w:r>
    </w:p>
    <w:p w14:paraId="3699A7E6" w14:textId="77777777" w:rsidR="007166BF" w:rsidRPr="007166BF" w:rsidRDefault="007166BF" w:rsidP="007166BF">
      <w:pPr>
        <w:rPr>
          <w:rFonts w:ascii="Verdana" w:hAnsi="Verdana"/>
          <w:sz w:val="20"/>
          <w:szCs w:val="20"/>
        </w:rPr>
      </w:pPr>
    </w:p>
    <w:p w14:paraId="6303395F" w14:textId="77777777" w:rsidR="007166BF" w:rsidRDefault="007166BF" w:rsidP="007166BF">
      <w:pPr>
        <w:rPr>
          <w:rFonts w:ascii="Verdana" w:hAnsi="Verdana"/>
          <w:sz w:val="20"/>
          <w:szCs w:val="20"/>
        </w:rPr>
      </w:pPr>
    </w:p>
    <w:p w14:paraId="3FCAFE91" w14:textId="39CF5BD8" w:rsidR="007166BF" w:rsidRPr="007166BF" w:rsidRDefault="007166BF" w:rsidP="007166BF">
      <w:pPr>
        <w:rPr>
          <w:rFonts w:ascii="Verdana" w:hAnsi="Verdana"/>
          <w:sz w:val="20"/>
          <w:szCs w:val="20"/>
        </w:rPr>
      </w:pPr>
      <w:r w:rsidRPr="007166BF">
        <w:rPr>
          <w:rFonts w:ascii="Verdana" w:hAnsi="Verdana"/>
          <w:sz w:val="20"/>
          <w:szCs w:val="20"/>
        </w:rPr>
        <w:t xml:space="preserve">We verzoeken u deze brief te delen en de inhoud te bespreken met alle betrokkenen bij het financieel beleid van het samenwerkingsverband. </w:t>
      </w:r>
    </w:p>
    <w:p w14:paraId="6994DC9C" w14:textId="77777777" w:rsidR="007166BF" w:rsidRPr="007166BF" w:rsidRDefault="007166BF" w:rsidP="007166BF">
      <w:pPr>
        <w:rPr>
          <w:rFonts w:ascii="Verdana" w:hAnsi="Verdana"/>
          <w:sz w:val="20"/>
          <w:szCs w:val="20"/>
        </w:rPr>
      </w:pPr>
      <w:r w:rsidRPr="007166BF">
        <w:rPr>
          <w:rFonts w:ascii="Verdana" w:hAnsi="Verdana"/>
          <w:sz w:val="20"/>
          <w:szCs w:val="20"/>
        </w:rPr>
        <w:t xml:space="preserve">Met vriendelijke groet, </w:t>
      </w:r>
    </w:p>
    <w:p w14:paraId="4D372774" w14:textId="64F8F02B" w:rsidR="007166BF" w:rsidRPr="007166BF" w:rsidRDefault="007166BF" w:rsidP="007166BF">
      <w:pPr>
        <w:rPr>
          <w:rFonts w:ascii="Verdana" w:hAnsi="Verdana"/>
          <w:sz w:val="20"/>
          <w:szCs w:val="20"/>
        </w:rPr>
      </w:pPr>
      <w:bookmarkStart w:id="0" w:name="OLE_LINK1"/>
      <w:bookmarkStart w:id="1" w:name="OLE_LINK2"/>
      <w:r>
        <w:rPr>
          <w:noProof/>
        </w:rPr>
        <w:drawing>
          <wp:inline distT="0" distB="0" distL="0" distR="0" wp14:anchorId="7AD065DD" wp14:editId="27E0D748">
            <wp:extent cx="1808747" cy="838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10850" cy="839175"/>
                    </a:xfrm>
                    <a:prstGeom prst="rect">
                      <a:avLst/>
                    </a:prstGeom>
                    <a:noFill/>
                    <a:ln w="9525">
                      <a:noFill/>
                      <a:miter lim="800000"/>
                      <a:headEnd/>
                      <a:tailEnd/>
                    </a:ln>
                  </pic:spPr>
                </pic:pic>
              </a:graphicData>
            </a:graphic>
          </wp:inline>
        </w:drawing>
      </w:r>
      <w:bookmarkEnd w:id="0"/>
      <w:bookmarkEnd w:id="1"/>
    </w:p>
    <w:p w14:paraId="57F165DB" w14:textId="77777777" w:rsidR="007166BF" w:rsidRPr="007166BF" w:rsidRDefault="007166BF" w:rsidP="007166BF">
      <w:pPr>
        <w:rPr>
          <w:rFonts w:ascii="Verdana" w:hAnsi="Verdana"/>
          <w:sz w:val="20"/>
          <w:szCs w:val="20"/>
        </w:rPr>
      </w:pPr>
      <w:r w:rsidRPr="007166BF">
        <w:rPr>
          <w:rFonts w:ascii="Verdana" w:hAnsi="Verdana"/>
          <w:sz w:val="20"/>
          <w:szCs w:val="20"/>
        </w:rPr>
        <w:t>Rinda den Besten</w:t>
      </w:r>
    </w:p>
    <w:p w14:paraId="62DD5ECB" w14:textId="77777777" w:rsidR="007166BF" w:rsidRPr="007166BF" w:rsidRDefault="007166BF" w:rsidP="007166BF">
      <w:pPr>
        <w:rPr>
          <w:rFonts w:ascii="Verdana" w:hAnsi="Verdana"/>
          <w:sz w:val="20"/>
          <w:szCs w:val="20"/>
        </w:rPr>
      </w:pPr>
      <w:r w:rsidRPr="007166BF">
        <w:rPr>
          <w:rFonts w:ascii="Verdana" w:hAnsi="Verdana"/>
          <w:sz w:val="20"/>
          <w:szCs w:val="20"/>
        </w:rPr>
        <w:t>Voorzitter PO-Raad</w:t>
      </w:r>
    </w:p>
    <w:p w14:paraId="618A8296" w14:textId="77777777" w:rsidR="007166BF" w:rsidRPr="007166BF" w:rsidRDefault="007166BF" w:rsidP="007166BF">
      <w:pPr>
        <w:rPr>
          <w:rFonts w:ascii="Verdana" w:hAnsi="Verdana"/>
          <w:sz w:val="20"/>
          <w:szCs w:val="20"/>
        </w:rPr>
      </w:pPr>
      <w:r w:rsidRPr="007166BF">
        <w:rPr>
          <w:rFonts w:ascii="Verdana" w:hAnsi="Verdana"/>
          <w:noProof/>
          <w:sz w:val="20"/>
          <w:szCs w:val="20"/>
        </w:rPr>
        <w:drawing>
          <wp:inline distT="0" distB="0" distL="0" distR="0" wp14:anchorId="3091D950" wp14:editId="664AAA1A">
            <wp:extent cx="829310" cy="786765"/>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786765"/>
                    </a:xfrm>
                    <a:prstGeom prst="rect">
                      <a:avLst/>
                    </a:prstGeom>
                    <a:noFill/>
                  </pic:spPr>
                </pic:pic>
              </a:graphicData>
            </a:graphic>
          </wp:inline>
        </w:drawing>
      </w:r>
    </w:p>
    <w:p w14:paraId="19C0A377" w14:textId="77777777" w:rsidR="007166BF" w:rsidRPr="007166BF" w:rsidRDefault="007166BF" w:rsidP="007166BF">
      <w:pPr>
        <w:rPr>
          <w:rFonts w:ascii="Verdana" w:hAnsi="Verdana"/>
          <w:sz w:val="20"/>
          <w:szCs w:val="20"/>
        </w:rPr>
      </w:pPr>
      <w:r w:rsidRPr="007166BF">
        <w:rPr>
          <w:rFonts w:ascii="Verdana" w:hAnsi="Verdana"/>
          <w:sz w:val="20"/>
          <w:szCs w:val="20"/>
        </w:rPr>
        <w:t>Paul Rosenmöller</w:t>
      </w:r>
    </w:p>
    <w:p w14:paraId="0E4BC016" w14:textId="77777777" w:rsidR="007166BF" w:rsidRPr="007166BF" w:rsidRDefault="007166BF" w:rsidP="007166BF">
      <w:pPr>
        <w:rPr>
          <w:rFonts w:ascii="Verdana" w:hAnsi="Verdana"/>
          <w:sz w:val="20"/>
          <w:szCs w:val="20"/>
        </w:rPr>
      </w:pPr>
      <w:r w:rsidRPr="007166BF">
        <w:rPr>
          <w:rFonts w:ascii="Verdana" w:hAnsi="Verdana"/>
          <w:sz w:val="20"/>
          <w:szCs w:val="20"/>
        </w:rPr>
        <w:t>Voorzitter VO-raad</w:t>
      </w:r>
    </w:p>
    <w:p w14:paraId="0B14B3C8" w14:textId="77777777" w:rsidR="007166BF" w:rsidRPr="005C4275" w:rsidRDefault="007166BF" w:rsidP="007166BF">
      <w:pPr>
        <w:rPr>
          <w:sz w:val="24"/>
          <w:szCs w:val="24"/>
        </w:rPr>
      </w:pPr>
    </w:p>
    <w:p w14:paraId="3441C471" w14:textId="77777777" w:rsidR="007166BF" w:rsidRPr="005C4275" w:rsidRDefault="007166BF" w:rsidP="007166BF">
      <w:pPr>
        <w:rPr>
          <w:sz w:val="24"/>
          <w:szCs w:val="24"/>
        </w:rPr>
      </w:pPr>
    </w:p>
    <w:p w14:paraId="5A19F326" w14:textId="77777777" w:rsidR="007166BF" w:rsidRPr="005C4275" w:rsidRDefault="007166BF" w:rsidP="007166BF">
      <w:pPr>
        <w:rPr>
          <w:sz w:val="24"/>
          <w:szCs w:val="24"/>
        </w:rPr>
      </w:pPr>
    </w:p>
    <w:p w14:paraId="6CD45C8E" w14:textId="6EBD7744" w:rsidR="008B13CE" w:rsidRPr="006C31F9" w:rsidRDefault="008B13CE" w:rsidP="00CC6F05">
      <w:pPr>
        <w:ind w:right="-144"/>
        <w:rPr>
          <w:rFonts w:ascii="Verdana" w:hAnsi="Verdana"/>
          <w:sz w:val="20"/>
          <w:szCs w:val="20"/>
        </w:rPr>
      </w:pPr>
    </w:p>
    <w:sectPr w:rsidR="008B13CE" w:rsidRPr="006C31F9" w:rsidSect="005304F2">
      <w:headerReference w:type="default" r:id="rId11"/>
      <w:footerReference w:type="default" r:id="rId12"/>
      <w:headerReference w:type="first" r:id="rId13"/>
      <w:pgSz w:w="11906" w:h="16838" w:code="9"/>
      <w:pgMar w:top="1418" w:right="1134" w:bottom="1418" w:left="1418" w:header="851"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64D5" w14:textId="77777777" w:rsidR="008C1F08" w:rsidRDefault="008C1F08" w:rsidP="004D2FD4">
      <w:pPr>
        <w:spacing w:after="0" w:line="240" w:lineRule="auto"/>
      </w:pPr>
      <w:r>
        <w:separator/>
      </w:r>
    </w:p>
  </w:endnote>
  <w:endnote w:type="continuationSeparator" w:id="0">
    <w:p w14:paraId="12F91F82" w14:textId="77777777" w:rsidR="008C1F08" w:rsidRDefault="008C1F08" w:rsidP="004D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A5C8" w14:textId="77777777" w:rsidR="00F24AD7" w:rsidRDefault="00F24AD7" w:rsidP="00E832F9">
    <w:pPr>
      <w:pStyle w:val="Voettekst"/>
      <w:ind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C4F5" w14:textId="77777777" w:rsidR="008C1F08" w:rsidRDefault="008C1F08" w:rsidP="004D2FD4">
      <w:pPr>
        <w:spacing w:after="0" w:line="240" w:lineRule="auto"/>
      </w:pPr>
      <w:r>
        <w:separator/>
      </w:r>
    </w:p>
  </w:footnote>
  <w:footnote w:type="continuationSeparator" w:id="0">
    <w:p w14:paraId="12D3C37F" w14:textId="77777777" w:rsidR="008C1F08" w:rsidRDefault="008C1F08" w:rsidP="004D2FD4">
      <w:pPr>
        <w:spacing w:after="0" w:line="240" w:lineRule="auto"/>
      </w:pPr>
      <w:r>
        <w:continuationSeparator/>
      </w:r>
    </w:p>
  </w:footnote>
  <w:footnote w:id="1">
    <w:p w14:paraId="596C91B1" w14:textId="77777777" w:rsidR="007166BF" w:rsidRPr="00AE0D7B" w:rsidRDefault="007166BF" w:rsidP="007166BF">
      <w:pPr>
        <w:rPr>
          <w:sz w:val="18"/>
          <w:szCs w:val="18"/>
        </w:rPr>
      </w:pPr>
      <w:r w:rsidRPr="00AE0D7B">
        <w:rPr>
          <w:rStyle w:val="Voetnootmarkering"/>
          <w:sz w:val="18"/>
          <w:szCs w:val="18"/>
        </w:rPr>
        <w:footnoteRef/>
      </w:r>
      <w:r w:rsidRPr="00AE0D7B">
        <w:rPr>
          <w:sz w:val="18"/>
          <w:szCs w:val="18"/>
        </w:rPr>
        <w:t xml:space="preserve"> 3,5% van de bruto totale baten met een minimum van € 250.000</w:t>
      </w:r>
    </w:p>
  </w:footnote>
  <w:footnote w:id="2">
    <w:p w14:paraId="351E22DF" w14:textId="77777777" w:rsidR="007166BF" w:rsidRPr="00AE0D7B" w:rsidRDefault="007166BF" w:rsidP="007166BF">
      <w:pPr>
        <w:pStyle w:val="Voetnoottekst"/>
        <w:rPr>
          <w:sz w:val="18"/>
          <w:szCs w:val="18"/>
        </w:rPr>
      </w:pPr>
      <w:r>
        <w:rPr>
          <w:rStyle w:val="Voetnootmarkering"/>
        </w:rPr>
        <w:footnoteRef/>
      </w:r>
      <w:r>
        <w:t xml:space="preserve"> </w:t>
      </w:r>
      <w:r w:rsidRPr="00AE0D7B">
        <w:rPr>
          <w:sz w:val="18"/>
          <w:szCs w:val="18"/>
        </w:rPr>
        <w:t>Zie: https://www.steunpuntpassendonderwijs-povo.nl</w:t>
      </w:r>
    </w:p>
    <w:p w14:paraId="602C8A3E" w14:textId="77777777" w:rsidR="007166BF" w:rsidRPr="00AE0D7B" w:rsidRDefault="007166BF" w:rsidP="007166BF">
      <w:pPr>
        <w:pStyle w:val="Voetnoottekst"/>
        <w:numPr>
          <w:ilvl w:val="0"/>
          <w:numId w:val="10"/>
        </w:numPr>
        <w:rPr>
          <w:sz w:val="18"/>
          <w:szCs w:val="18"/>
        </w:rPr>
      </w:pPr>
      <w:r w:rsidRPr="00AE0D7B">
        <w:rPr>
          <w:sz w:val="18"/>
          <w:szCs w:val="18"/>
        </w:rPr>
        <w:t xml:space="preserve">Helpdesk ook voor financiële en </w:t>
      </w:r>
      <w:proofErr w:type="spellStart"/>
      <w:r w:rsidRPr="00AE0D7B">
        <w:rPr>
          <w:sz w:val="18"/>
          <w:szCs w:val="18"/>
        </w:rPr>
        <w:t>bedrijfsvoeringsvragen</w:t>
      </w:r>
      <w:proofErr w:type="spellEnd"/>
    </w:p>
    <w:p w14:paraId="27C0666F" w14:textId="77777777" w:rsidR="007166BF" w:rsidRPr="00AE0D7B" w:rsidRDefault="007166BF" w:rsidP="007166BF">
      <w:pPr>
        <w:pStyle w:val="Voetnoottekst"/>
        <w:numPr>
          <w:ilvl w:val="0"/>
          <w:numId w:val="10"/>
        </w:numPr>
        <w:rPr>
          <w:sz w:val="18"/>
          <w:szCs w:val="18"/>
        </w:rPr>
      </w:pPr>
      <w:r w:rsidRPr="00AE0D7B">
        <w:rPr>
          <w:sz w:val="18"/>
          <w:szCs w:val="18"/>
        </w:rPr>
        <w:t xml:space="preserve">Kennispagina over financieel management en bedrijfsvoering met o.a. verbetering kwaliteitsbeleidscyclus en de handreiking </w:t>
      </w:r>
      <w:proofErr w:type="spellStart"/>
      <w:r w:rsidRPr="00AE0D7B">
        <w:rPr>
          <w:sz w:val="18"/>
          <w:szCs w:val="18"/>
        </w:rPr>
        <w:t>risico-management</w:t>
      </w:r>
      <w:proofErr w:type="spellEnd"/>
    </w:p>
    <w:p w14:paraId="1B26781C" w14:textId="77777777" w:rsidR="007166BF" w:rsidRDefault="007166BF" w:rsidP="007166BF">
      <w:pPr>
        <w:pStyle w:val="Voetnoottekst"/>
        <w:numPr>
          <w:ilvl w:val="0"/>
          <w:numId w:val="10"/>
        </w:numPr>
      </w:pPr>
      <w:r w:rsidRPr="00AE0D7B">
        <w:rPr>
          <w:sz w:val="18"/>
          <w:szCs w:val="18"/>
        </w:rPr>
        <w:t>Ondersteunende verantwoordingstools zoals swvopdekaart.nl en de bestuurlijke scan passend onderwijs voor zelfevaluatie (inclusief vragen over de financiële positie)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E525" w14:textId="77777777" w:rsidR="00F24AD7" w:rsidRDefault="00F24AD7" w:rsidP="00E832F9">
    <w:pPr>
      <w:pStyle w:val="Koptekst"/>
      <w:tabs>
        <w:tab w:val="clear" w:pos="4513"/>
        <w:tab w:val="clear" w:pos="9026"/>
        <w:tab w:val="left" w:pos="8280"/>
      </w:tabs>
      <w:ind w:right="-144"/>
    </w:pPr>
    <w:r>
      <w:rPr>
        <w:noProof/>
        <w:lang w:eastAsia="nl-NL"/>
      </w:rPr>
      <w:drawing>
        <wp:anchor distT="0" distB="0" distL="114300" distR="114300" simplePos="0" relativeHeight="251648512" behindDoc="1" locked="0" layoutInCell="1" allowOverlap="1" wp14:anchorId="3CAD66A1" wp14:editId="75797B1B">
          <wp:simplePos x="0" y="0"/>
          <wp:positionH relativeFrom="column">
            <wp:posOffset>4966970</wp:posOffset>
          </wp:positionH>
          <wp:positionV relativeFrom="paragraph">
            <wp:posOffset>-8255</wp:posOffset>
          </wp:positionV>
          <wp:extent cx="1024890" cy="306705"/>
          <wp:effectExtent l="0" t="0" r="0" b="0"/>
          <wp:wrapNone/>
          <wp:docPr id="63" name="Afbeelding 11" descr="POraad Logo pms_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POraad Logo pms_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306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FA70" w14:textId="26AC366D" w:rsidR="00F24AD7" w:rsidRDefault="00F24AD7" w:rsidP="0071024C">
    <w:pPr>
      <w:pStyle w:val="Koptekst"/>
      <w:jc w:val="right"/>
    </w:pPr>
    <w:r>
      <w:rPr>
        <w:noProof/>
        <w:lang w:eastAsia="nl-NL"/>
      </w:rPr>
      <mc:AlternateContent>
        <mc:Choice Requires="wpg">
          <w:drawing>
            <wp:anchor distT="0" distB="0" distL="114300" distR="114300" simplePos="0" relativeHeight="251716608" behindDoc="0" locked="0" layoutInCell="1" allowOverlap="1" wp14:anchorId="37B0AE91" wp14:editId="08474DFC">
              <wp:simplePos x="0" y="0"/>
              <wp:positionH relativeFrom="column">
                <wp:posOffset>-290830</wp:posOffset>
              </wp:positionH>
              <wp:positionV relativeFrom="paragraph">
                <wp:posOffset>594995</wp:posOffset>
              </wp:positionV>
              <wp:extent cx="6519545" cy="9304020"/>
              <wp:effectExtent l="0" t="0" r="0" b="0"/>
              <wp:wrapNone/>
              <wp:docPr id="5" name="Groep 5"/>
              <wp:cNvGraphicFramePr/>
              <a:graphic xmlns:a="http://schemas.openxmlformats.org/drawingml/2006/main">
                <a:graphicData uri="http://schemas.microsoft.com/office/word/2010/wordprocessingGroup">
                  <wpg:wgp>
                    <wpg:cNvGrpSpPr/>
                    <wpg:grpSpPr>
                      <a:xfrm>
                        <a:off x="0" y="0"/>
                        <a:ext cx="6519545" cy="9304020"/>
                        <a:chOff x="0" y="0"/>
                        <a:chExt cx="6519545" cy="9304020"/>
                      </a:xfrm>
                    </wpg:grpSpPr>
                    <wpg:grpSp>
                      <wpg:cNvPr id="71" name="Groep 71"/>
                      <wpg:cNvGrpSpPr/>
                      <wpg:grpSpPr>
                        <a:xfrm>
                          <a:off x="198120" y="8983980"/>
                          <a:ext cx="5444490" cy="320040"/>
                          <a:chOff x="0" y="0"/>
                          <a:chExt cx="5444490" cy="320040"/>
                        </a:xfrm>
                      </wpg:grpSpPr>
                      <wps:wsp>
                        <wps:cNvPr id="1" name="Rectangle 15"/>
                        <wps:cNvSpPr>
                          <a:spLocks noChangeArrowheads="1"/>
                        </wps:cNvSpPr>
                        <wps:spPr bwMode="auto">
                          <a:xfrm>
                            <a:off x="0" y="0"/>
                            <a:ext cx="54444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F6B9" w14:textId="1DCAC96D" w:rsidR="00F24AD7" w:rsidRDefault="00F24AD7" w:rsidP="002D6663">
                              <w:pPr>
                                <w:tabs>
                                  <w:tab w:val="left" w:pos="1418"/>
                                  <w:tab w:val="left" w:pos="2977"/>
                                  <w:tab w:val="left" w:pos="3402"/>
                                  <w:tab w:val="left" w:pos="4678"/>
                                  <w:tab w:val="left" w:pos="5954"/>
                                </w:tabs>
                                <w:spacing w:after="0" w:line="240" w:lineRule="auto"/>
                              </w:pPr>
                              <w:r w:rsidRPr="0071024C">
                                <w:rPr>
                                  <w:rFonts w:ascii="Verdana" w:hAnsi="Verdana"/>
                                  <w:sz w:val="14"/>
                                  <w:szCs w:val="14"/>
                                </w:rPr>
                                <w:t>Postbu</w:t>
                              </w:r>
                              <w:r>
                                <w:rPr>
                                  <w:rFonts w:ascii="Verdana" w:hAnsi="Verdana"/>
                                  <w:sz w:val="14"/>
                                  <w:szCs w:val="14"/>
                                </w:rPr>
                                <w:t>s 85.246</w:t>
                              </w:r>
                              <w:r>
                                <w:rPr>
                                  <w:rFonts w:ascii="Verdana" w:hAnsi="Verdana"/>
                                  <w:sz w:val="14"/>
                                  <w:szCs w:val="14"/>
                                </w:rPr>
                                <w:tab/>
                                <w:t>| Aidadreef 4</w:t>
                              </w:r>
                              <w:r>
                                <w:rPr>
                                  <w:rFonts w:ascii="Verdana" w:hAnsi="Verdana"/>
                                  <w:sz w:val="14"/>
                                  <w:szCs w:val="14"/>
                                </w:rPr>
                                <w:tab/>
                              </w:r>
                              <w:r w:rsidRPr="0071024C">
                                <w:rPr>
                                  <w:rFonts w:ascii="Verdana" w:hAnsi="Verdana"/>
                                  <w:sz w:val="14"/>
                                  <w:szCs w:val="14"/>
                                </w:rPr>
                                <w:t xml:space="preserve">| </w:t>
                              </w:r>
                              <w:r>
                                <w:rPr>
                                  <w:rFonts w:ascii="Verdana" w:hAnsi="Verdana"/>
                                  <w:sz w:val="14"/>
                                  <w:szCs w:val="14"/>
                                </w:rPr>
                                <w:t xml:space="preserve"> T</w:t>
                              </w:r>
                              <w:r>
                                <w:rPr>
                                  <w:rFonts w:ascii="Verdana" w:hAnsi="Verdana"/>
                                  <w:sz w:val="14"/>
                                  <w:szCs w:val="14"/>
                                </w:rPr>
                                <w:tab/>
                              </w:r>
                              <w:r w:rsidRPr="0071024C">
                                <w:rPr>
                                  <w:rFonts w:ascii="Verdana" w:hAnsi="Verdana"/>
                                  <w:sz w:val="14"/>
                                  <w:szCs w:val="14"/>
                                </w:rPr>
                                <w:t>030</w:t>
                              </w:r>
                              <w:r>
                                <w:rPr>
                                  <w:rFonts w:ascii="Verdana" w:hAnsi="Verdana"/>
                                  <w:sz w:val="14"/>
                                  <w:szCs w:val="14"/>
                                </w:rPr>
                                <w:t xml:space="preserve"> – </w:t>
                              </w:r>
                              <w:r w:rsidRPr="0071024C">
                                <w:rPr>
                                  <w:rFonts w:ascii="Verdana" w:hAnsi="Verdana"/>
                                  <w:sz w:val="14"/>
                                  <w:szCs w:val="14"/>
                                </w:rPr>
                                <w:t>31</w:t>
                              </w:r>
                              <w:r>
                                <w:rPr>
                                  <w:rFonts w:ascii="Verdana" w:hAnsi="Verdana"/>
                                  <w:sz w:val="14"/>
                                  <w:szCs w:val="14"/>
                                </w:rPr>
                                <w:t xml:space="preserve"> </w:t>
                              </w:r>
                              <w:r w:rsidRPr="0071024C">
                                <w:rPr>
                                  <w:rFonts w:ascii="Verdana" w:hAnsi="Verdana"/>
                                  <w:sz w:val="14"/>
                                  <w:szCs w:val="14"/>
                                </w:rPr>
                                <w:t>00</w:t>
                              </w:r>
                              <w:r>
                                <w:rPr>
                                  <w:rFonts w:ascii="Verdana" w:hAnsi="Verdana"/>
                                  <w:sz w:val="14"/>
                                  <w:szCs w:val="14"/>
                                </w:rPr>
                                <w:t xml:space="preserve"> 933</w:t>
                              </w:r>
                              <w:r>
                                <w:rPr>
                                  <w:rFonts w:ascii="Verdana" w:hAnsi="Verdana"/>
                                  <w:sz w:val="14"/>
                                  <w:szCs w:val="14"/>
                                </w:rPr>
                                <w:tab/>
                                <w:t xml:space="preserve">| </w:t>
                              </w:r>
                              <w:r w:rsidRPr="00D013A4">
                                <w:rPr>
                                  <w:rFonts w:ascii="Verdana" w:hAnsi="Verdana"/>
                                  <w:sz w:val="14"/>
                                  <w:szCs w:val="14"/>
                                </w:rPr>
                                <w:t>www.poraad.nl</w:t>
                              </w:r>
                              <w:r>
                                <w:rPr>
                                  <w:rFonts w:ascii="Verdana" w:hAnsi="Verdana"/>
                                  <w:sz w:val="14"/>
                                  <w:szCs w:val="14"/>
                                </w:rPr>
                                <w:tab/>
                                <w:t xml:space="preserve">| </w:t>
                              </w:r>
                              <w:r w:rsidRPr="0071024C">
                                <w:rPr>
                                  <w:rFonts w:ascii="Verdana" w:hAnsi="Verdana"/>
                                  <w:sz w:val="14"/>
                                  <w:szCs w:val="14"/>
                                </w:rPr>
                                <w:t xml:space="preserve">KvK </w:t>
                              </w:r>
                              <w:r>
                                <w:rPr>
                                  <w:rFonts w:ascii="Verdana" w:hAnsi="Verdana"/>
                                  <w:sz w:val="14"/>
                                  <w:szCs w:val="14"/>
                                </w:rPr>
                                <w:t xml:space="preserve"> </w:t>
                              </w:r>
                              <w:r w:rsidRPr="0071024C">
                                <w:rPr>
                                  <w:rFonts w:ascii="Verdana" w:hAnsi="Verdana"/>
                                  <w:sz w:val="14"/>
                                  <w:szCs w:val="14"/>
                                </w:rPr>
                                <w:t>Utrecht 30</w:t>
                              </w:r>
                              <w:r>
                                <w:rPr>
                                  <w:rFonts w:ascii="Verdana" w:hAnsi="Verdana"/>
                                  <w:sz w:val="14"/>
                                  <w:szCs w:val="14"/>
                                </w:rPr>
                                <w:t xml:space="preserve"> </w:t>
                              </w:r>
                              <w:r w:rsidRPr="0071024C">
                                <w:rPr>
                                  <w:rFonts w:ascii="Verdana" w:hAnsi="Verdana"/>
                                  <w:sz w:val="14"/>
                                  <w:szCs w:val="14"/>
                                </w:rPr>
                                <w:t>235</w:t>
                              </w:r>
                              <w:r>
                                <w:rPr>
                                  <w:rFonts w:ascii="Verdana" w:hAnsi="Verdana"/>
                                  <w:sz w:val="14"/>
                                  <w:szCs w:val="14"/>
                                </w:rPr>
                                <w:t xml:space="preserve"> 2</w:t>
                              </w:r>
                              <w:r w:rsidRPr="0071024C">
                                <w:rPr>
                                  <w:rFonts w:ascii="Verdana" w:hAnsi="Verdana"/>
                                  <w:sz w:val="14"/>
                                  <w:szCs w:val="14"/>
                                </w:rPr>
                                <w:t>17</w:t>
                              </w:r>
                              <w:r>
                                <w:rPr>
                                  <w:rFonts w:ascii="Verdana" w:hAnsi="Verdana"/>
                                  <w:sz w:val="14"/>
                                  <w:szCs w:val="14"/>
                                </w:rPr>
                                <w:t xml:space="preserve">   </w:t>
                              </w:r>
                              <w:r>
                                <w:rPr>
                                  <w:rFonts w:ascii="Verdana" w:hAnsi="Verdana"/>
                                  <w:sz w:val="14"/>
                                  <w:szCs w:val="14"/>
                                </w:rPr>
                                <w:br/>
                                <w:t>3508 AE  Utrecht</w:t>
                              </w:r>
                              <w:r>
                                <w:rPr>
                                  <w:rFonts w:ascii="Verdana" w:hAnsi="Verdana"/>
                                  <w:sz w:val="14"/>
                                  <w:szCs w:val="14"/>
                                </w:rPr>
                                <w:tab/>
                                <w:t>| 3561 GE  Utrecht</w:t>
                              </w:r>
                              <w:r>
                                <w:rPr>
                                  <w:rFonts w:ascii="Verdana" w:hAnsi="Verdana"/>
                                  <w:sz w:val="14"/>
                                  <w:szCs w:val="14"/>
                                </w:rPr>
                                <w:tab/>
                                <w:t>|</w:t>
                              </w:r>
                              <w:r>
                                <w:rPr>
                                  <w:rFonts w:ascii="Verdana" w:hAnsi="Verdana"/>
                                  <w:sz w:val="14"/>
                                  <w:szCs w:val="14"/>
                                </w:rPr>
                                <w:tab/>
                                <w:t>@PO_Raad</w:t>
                              </w:r>
                              <w:r>
                                <w:rPr>
                                  <w:rFonts w:ascii="Verdana" w:hAnsi="Verdana"/>
                                  <w:sz w:val="14"/>
                                  <w:szCs w:val="14"/>
                                </w:rPr>
                                <w:tab/>
                                <w:t xml:space="preserve">| </w:t>
                              </w:r>
                              <w:r w:rsidRPr="00D013A4">
                                <w:rPr>
                                  <w:rFonts w:ascii="Verdana" w:hAnsi="Verdana"/>
                                  <w:sz w:val="14"/>
                                  <w:szCs w:val="14"/>
                                </w:rPr>
                                <w:t>info@poraad.nl</w:t>
                              </w:r>
                              <w:r>
                                <w:rPr>
                                  <w:rFonts w:ascii="Verdana" w:hAnsi="Verdana"/>
                                  <w:sz w:val="14"/>
                                  <w:szCs w:val="14"/>
                                </w:rPr>
                                <w:tab/>
                                <w:t xml:space="preserve">| </w:t>
                              </w:r>
                              <w:r w:rsidRPr="0071024C">
                                <w:rPr>
                                  <w:rFonts w:ascii="Verdana" w:hAnsi="Verdana"/>
                                  <w:sz w:val="14"/>
                                  <w:szCs w:val="14"/>
                                </w:rPr>
                                <w:t>Rek. NL22 RABO 0110</w:t>
                              </w:r>
                              <w:r>
                                <w:rPr>
                                  <w:rFonts w:ascii="Verdana" w:hAnsi="Verdana"/>
                                  <w:sz w:val="14"/>
                                  <w:szCs w:val="14"/>
                                </w:rPr>
                                <w:t xml:space="preserve"> </w:t>
                              </w:r>
                              <w:r w:rsidRPr="0071024C">
                                <w:rPr>
                                  <w:rFonts w:ascii="Verdana" w:hAnsi="Verdana"/>
                                  <w:sz w:val="14"/>
                                  <w:szCs w:val="14"/>
                                </w:rPr>
                                <w:t>7640</w:t>
                              </w:r>
                              <w:r>
                                <w:rPr>
                                  <w:rFonts w:ascii="Verdana" w:hAnsi="Verdana"/>
                                  <w:sz w:val="14"/>
                                  <w:szCs w:val="14"/>
                                </w:rPr>
                                <w:t xml:space="preserve"> </w:t>
                              </w:r>
                              <w:r w:rsidRPr="0071024C">
                                <w:rPr>
                                  <w:rFonts w:ascii="Verdana" w:hAnsi="Verdana"/>
                                  <w:sz w:val="14"/>
                                  <w:szCs w:val="14"/>
                                </w:rPr>
                                <w:t>56</w:t>
                              </w:r>
                            </w:p>
                          </w:txbxContent>
                        </wps:txbx>
                        <wps:bodyPr rot="0" vert="horz" wrap="square" lIns="91440" tIns="45720" rIns="91440" bIns="45720" anchor="t" anchorCtr="0">
                          <a:noAutofit/>
                        </wps:bodyPr>
                      </wps:wsp>
                      <pic:pic xmlns:pic="http://schemas.openxmlformats.org/drawingml/2006/picture">
                        <pic:nvPicPr>
                          <pic:cNvPr id="73" name="Afbeelding 73"/>
                          <pic:cNvPicPr>
                            <a:picLocks noChangeAspect="1"/>
                          </pic:cNvPicPr>
                        </pic:nvPicPr>
                        <pic:blipFill rotWithShape="1">
                          <a:blip r:embed="rId1">
                            <a:extLst>
                              <a:ext uri="{28A0092B-C50C-407E-A947-70E740481C1C}">
                                <a14:useLocalDpi xmlns:a14="http://schemas.microsoft.com/office/drawing/2010/main" val="0"/>
                              </a:ext>
                            </a:extLst>
                          </a:blip>
                          <a:srcRect l="23054" t="15497" r="23099" b="12282"/>
                          <a:stretch/>
                        </pic:blipFill>
                        <pic:spPr bwMode="auto">
                          <a:xfrm>
                            <a:off x="2056285" y="133814"/>
                            <a:ext cx="147320" cy="118745"/>
                          </a:xfrm>
                          <a:prstGeom prst="rect">
                            <a:avLst/>
                          </a:prstGeom>
                          <a:ln>
                            <a:noFill/>
                          </a:ln>
                          <a:extLst>
                            <a:ext uri="{53640926-AAD7-44D8-BBD7-CCE9431645EC}">
                              <a14:shadowObscured xmlns:a14="http://schemas.microsoft.com/office/drawing/2010/main"/>
                            </a:ext>
                          </a:extLst>
                        </pic:spPr>
                      </pic:pic>
                    </wpg:grpSp>
                    <wpg:grpSp>
                      <wpg:cNvPr id="2" name="Groep 2"/>
                      <wpg:cNvGrpSpPr/>
                      <wpg:grpSpPr>
                        <a:xfrm>
                          <a:off x="0" y="0"/>
                          <a:ext cx="6519545" cy="3562985"/>
                          <a:chOff x="0" y="0"/>
                          <a:chExt cx="6519545" cy="3562985"/>
                        </a:xfrm>
                      </wpg:grpSpPr>
                      <wps:wsp>
                        <wps:cNvPr id="15" name="Rechthoek 15"/>
                        <wps:cNvSpPr/>
                        <wps:spPr>
                          <a:xfrm>
                            <a:off x="289560" y="0"/>
                            <a:ext cx="240665" cy="240665"/>
                          </a:xfrm>
                          <a:prstGeom prst="rect">
                            <a:avLst/>
                          </a:prstGeom>
                          <a:solidFill>
                            <a:srgbClr val="E2001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hoek 18"/>
                        <wps:cNvSpPr/>
                        <wps:spPr>
                          <a:xfrm>
                            <a:off x="6278880" y="1943100"/>
                            <a:ext cx="240665" cy="240665"/>
                          </a:xfrm>
                          <a:prstGeom prst="rect">
                            <a:avLst/>
                          </a:prstGeom>
                          <a:solidFill>
                            <a:srgbClr val="FFE5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0" y="3322320"/>
                            <a:ext cx="240665" cy="240665"/>
                          </a:xfrm>
                          <a:prstGeom prst="rect">
                            <a:avLst/>
                          </a:prstGeom>
                          <a:solidFill>
                            <a:srgbClr val="199FD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Groep 4"/>
                      <wpg:cNvGrpSpPr/>
                      <wpg:grpSpPr>
                        <a:xfrm>
                          <a:off x="5707380" y="8724900"/>
                          <a:ext cx="812165" cy="530225"/>
                          <a:chOff x="0" y="0"/>
                          <a:chExt cx="812165" cy="530225"/>
                        </a:xfrm>
                      </wpg:grpSpPr>
                      <wps:wsp>
                        <wps:cNvPr id="16" name="Rechthoek 16"/>
                        <wps:cNvSpPr/>
                        <wps:spPr>
                          <a:xfrm>
                            <a:off x="571500" y="0"/>
                            <a:ext cx="240665" cy="240665"/>
                          </a:xfrm>
                          <a:prstGeom prst="rect">
                            <a:avLst/>
                          </a:prstGeom>
                          <a:solidFill>
                            <a:srgbClr val="E2001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281940" y="289560"/>
                            <a:ext cx="240665" cy="240665"/>
                          </a:xfrm>
                          <a:prstGeom prst="rect">
                            <a:avLst/>
                          </a:prstGeom>
                          <a:solidFill>
                            <a:srgbClr val="FFE5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0" y="289560"/>
                            <a:ext cx="240665" cy="240665"/>
                          </a:xfrm>
                          <a:prstGeom prst="rect">
                            <a:avLst/>
                          </a:prstGeom>
                          <a:solidFill>
                            <a:srgbClr val="199FD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ep 3"/>
                      <wpg:cNvGrpSpPr/>
                      <wpg:grpSpPr>
                        <a:xfrm>
                          <a:off x="0" y="8435340"/>
                          <a:ext cx="530225" cy="819785"/>
                          <a:chOff x="0" y="0"/>
                          <a:chExt cx="530225" cy="819785"/>
                        </a:xfrm>
                      </wpg:grpSpPr>
                      <wps:wsp>
                        <wps:cNvPr id="17" name="Rechthoek 17"/>
                        <wps:cNvSpPr/>
                        <wps:spPr>
                          <a:xfrm>
                            <a:off x="0" y="579120"/>
                            <a:ext cx="240665" cy="240665"/>
                          </a:xfrm>
                          <a:prstGeom prst="rect">
                            <a:avLst/>
                          </a:prstGeom>
                          <a:solidFill>
                            <a:srgbClr val="E2001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hoek 20"/>
                        <wps:cNvSpPr/>
                        <wps:spPr>
                          <a:xfrm>
                            <a:off x="289560" y="289560"/>
                            <a:ext cx="240665" cy="240665"/>
                          </a:xfrm>
                          <a:prstGeom prst="rect">
                            <a:avLst/>
                          </a:prstGeom>
                          <a:solidFill>
                            <a:srgbClr val="FFE5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0" y="0"/>
                            <a:ext cx="241200" cy="241200"/>
                          </a:xfrm>
                          <a:prstGeom prst="rect">
                            <a:avLst/>
                          </a:prstGeom>
                          <a:solidFill>
                            <a:srgbClr val="199FD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7B0AE91" id="Groep 5" o:spid="_x0000_s1027" style="position:absolute;left:0;text-align:left;margin-left:-22.9pt;margin-top:46.85pt;width:513.35pt;height:732.6pt;z-index:251716608" coordsize="65195,93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">
              <v:group id="Groep 71" o:spid="_x0000_s1028" style="position:absolute;left:1981;top:89839;width:54445;height:3201" coordsize="5444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15" o:spid="_x0000_s1029" style="position:absolute;width:5444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textbox>
                    <w:txbxContent>
                      <w:p w14:paraId="5B07F6B9" w14:textId="1DCAC96D" w:rsidR="00F24AD7" w:rsidRDefault="00F24AD7" w:rsidP="002D6663">
                        <w:pPr>
                          <w:tabs>
                            <w:tab w:val="left" w:pos="1418"/>
                            <w:tab w:val="left" w:pos="2977"/>
                            <w:tab w:val="left" w:pos="3402"/>
                            <w:tab w:val="left" w:pos="4678"/>
                            <w:tab w:val="left" w:pos="5954"/>
                          </w:tabs>
                          <w:spacing w:after="0" w:line="240" w:lineRule="auto"/>
                        </w:pPr>
                        <w:r w:rsidRPr="0071024C">
                          <w:rPr>
                            <w:rFonts w:ascii="Verdana" w:hAnsi="Verdana"/>
                            <w:sz w:val="14"/>
                            <w:szCs w:val="14"/>
                          </w:rPr>
                          <w:t>Postbu</w:t>
                        </w:r>
                        <w:r>
                          <w:rPr>
                            <w:rFonts w:ascii="Verdana" w:hAnsi="Verdana"/>
                            <w:sz w:val="14"/>
                            <w:szCs w:val="14"/>
                          </w:rPr>
                          <w:t>s 85.246</w:t>
                        </w:r>
                        <w:r>
                          <w:rPr>
                            <w:rFonts w:ascii="Verdana" w:hAnsi="Verdana"/>
                            <w:sz w:val="14"/>
                            <w:szCs w:val="14"/>
                          </w:rPr>
                          <w:tab/>
                          <w:t>| Aidadreef 4</w:t>
                        </w:r>
                        <w:r>
                          <w:rPr>
                            <w:rFonts w:ascii="Verdana" w:hAnsi="Verdana"/>
                            <w:sz w:val="14"/>
                            <w:szCs w:val="14"/>
                          </w:rPr>
                          <w:tab/>
                        </w:r>
                        <w:r w:rsidRPr="0071024C">
                          <w:rPr>
                            <w:rFonts w:ascii="Verdana" w:hAnsi="Verdana"/>
                            <w:sz w:val="14"/>
                            <w:szCs w:val="14"/>
                          </w:rPr>
                          <w:t xml:space="preserve">| </w:t>
                        </w:r>
                        <w:r>
                          <w:rPr>
                            <w:rFonts w:ascii="Verdana" w:hAnsi="Verdana"/>
                            <w:sz w:val="14"/>
                            <w:szCs w:val="14"/>
                          </w:rPr>
                          <w:t xml:space="preserve"> T</w:t>
                        </w:r>
                        <w:r>
                          <w:rPr>
                            <w:rFonts w:ascii="Verdana" w:hAnsi="Verdana"/>
                            <w:sz w:val="14"/>
                            <w:szCs w:val="14"/>
                          </w:rPr>
                          <w:tab/>
                        </w:r>
                        <w:r w:rsidRPr="0071024C">
                          <w:rPr>
                            <w:rFonts w:ascii="Verdana" w:hAnsi="Verdana"/>
                            <w:sz w:val="14"/>
                            <w:szCs w:val="14"/>
                          </w:rPr>
                          <w:t>030</w:t>
                        </w:r>
                        <w:r>
                          <w:rPr>
                            <w:rFonts w:ascii="Verdana" w:hAnsi="Verdana"/>
                            <w:sz w:val="14"/>
                            <w:szCs w:val="14"/>
                          </w:rPr>
                          <w:t xml:space="preserve"> – </w:t>
                        </w:r>
                        <w:r w:rsidRPr="0071024C">
                          <w:rPr>
                            <w:rFonts w:ascii="Verdana" w:hAnsi="Verdana"/>
                            <w:sz w:val="14"/>
                            <w:szCs w:val="14"/>
                          </w:rPr>
                          <w:t>31</w:t>
                        </w:r>
                        <w:r>
                          <w:rPr>
                            <w:rFonts w:ascii="Verdana" w:hAnsi="Verdana"/>
                            <w:sz w:val="14"/>
                            <w:szCs w:val="14"/>
                          </w:rPr>
                          <w:t xml:space="preserve"> </w:t>
                        </w:r>
                        <w:r w:rsidRPr="0071024C">
                          <w:rPr>
                            <w:rFonts w:ascii="Verdana" w:hAnsi="Verdana"/>
                            <w:sz w:val="14"/>
                            <w:szCs w:val="14"/>
                          </w:rPr>
                          <w:t>00</w:t>
                        </w:r>
                        <w:r>
                          <w:rPr>
                            <w:rFonts w:ascii="Verdana" w:hAnsi="Verdana"/>
                            <w:sz w:val="14"/>
                            <w:szCs w:val="14"/>
                          </w:rPr>
                          <w:t xml:space="preserve"> 933</w:t>
                        </w:r>
                        <w:r>
                          <w:rPr>
                            <w:rFonts w:ascii="Verdana" w:hAnsi="Verdana"/>
                            <w:sz w:val="14"/>
                            <w:szCs w:val="14"/>
                          </w:rPr>
                          <w:tab/>
                          <w:t xml:space="preserve">| </w:t>
                        </w:r>
                        <w:r w:rsidRPr="00D013A4">
                          <w:rPr>
                            <w:rFonts w:ascii="Verdana" w:hAnsi="Verdana"/>
                            <w:sz w:val="14"/>
                            <w:szCs w:val="14"/>
                          </w:rPr>
                          <w:t>www.poraad.nl</w:t>
                        </w:r>
                        <w:r>
                          <w:rPr>
                            <w:rFonts w:ascii="Verdana" w:hAnsi="Verdana"/>
                            <w:sz w:val="14"/>
                            <w:szCs w:val="14"/>
                          </w:rPr>
                          <w:tab/>
                          <w:t xml:space="preserve">| </w:t>
                        </w:r>
                        <w:r w:rsidRPr="0071024C">
                          <w:rPr>
                            <w:rFonts w:ascii="Verdana" w:hAnsi="Verdana"/>
                            <w:sz w:val="14"/>
                            <w:szCs w:val="14"/>
                          </w:rPr>
                          <w:t xml:space="preserve">KvK </w:t>
                        </w:r>
                        <w:r>
                          <w:rPr>
                            <w:rFonts w:ascii="Verdana" w:hAnsi="Verdana"/>
                            <w:sz w:val="14"/>
                            <w:szCs w:val="14"/>
                          </w:rPr>
                          <w:t xml:space="preserve"> </w:t>
                        </w:r>
                        <w:r w:rsidRPr="0071024C">
                          <w:rPr>
                            <w:rFonts w:ascii="Verdana" w:hAnsi="Verdana"/>
                            <w:sz w:val="14"/>
                            <w:szCs w:val="14"/>
                          </w:rPr>
                          <w:t>Utrecht 30</w:t>
                        </w:r>
                        <w:r>
                          <w:rPr>
                            <w:rFonts w:ascii="Verdana" w:hAnsi="Verdana"/>
                            <w:sz w:val="14"/>
                            <w:szCs w:val="14"/>
                          </w:rPr>
                          <w:t xml:space="preserve"> </w:t>
                        </w:r>
                        <w:r w:rsidRPr="0071024C">
                          <w:rPr>
                            <w:rFonts w:ascii="Verdana" w:hAnsi="Verdana"/>
                            <w:sz w:val="14"/>
                            <w:szCs w:val="14"/>
                          </w:rPr>
                          <w:t>235</w:t>
                        </w:r>
                        <w:r>
                          <w:rPr>
                            <w:rFonts w:ascii="Verdana" w:hAnsi="Verdana"/>
                            <w:sz w:val="14"/>
                            <w:szCs w:val="14"/>
                          </w:rPr>
                          <w:t xml:space="preserve"> 2</w:t>
                        </w:r>
                        <w:r w:rsidRPr="0071024C">
                          <w:rPr>
                            <w:rFonts w:ascii="Verdana" w:hAnsi="Verdana"/>
                            <w:sz w:val="14"/>
                            <w:szCs w:val="14"/>
                          </w:rPr>
                          <w:t>17</w:t>
                        </w:r>
                        <w:r>
                          <w:rPr>
                            <w:rFonts w:ascii="Verdana" w:hAnsi="Verdana"/>
                            <w:sz w:val="14"/>
                            <w:szCs w:val="14"/>
                          </w:rPr>
                          <w:t xml:space="preserve">   </w:t>
                        </w:r>
                        <w:r>
                          <w:rPr>
                            <w:rFonts w:ascii="Verdana" w:hAnsi="Verdana"/>
                            <w:sz w:val="14"/>
                            <w:szCs w:val="14"/>
                          </w:rPr>
                          <w:br/>
                          <w:t>3508 AE  Utrecht</w:t>
                        </w:r>
                        <w:r>
                          <w:rPr>
                            <w:rFonts w:ascii="Verdana" w:hAnsi="Verdana"/>
                            <w:sz w:val="14"/>
                            <w:szCs w:val="14"/>
                          </w:rPr>
                          <w:tab/>
                          <w:t>| 3561 GE  Utrecht</w:t>
                        </w:r>
                        <w:r>
                          <w:rPr>
                            <w:rFonts w:ascii="Verdana" w:hAnsi="Verdana"/>
                            <w:sz w:val="14"/>
                            <w:szCs w:val="14"/>
                          </w:rPr>
                          <w:tab/>
                          <w:t>|</w:t>
                        </w:r>
                        <w:r>
                          <w:rPr>
                            <w:rFonts w:ascii="Verdana" w:hAnsi="Verdana"/>
                            <w:sz w:val="14"/>
                            <w:szCs w:val="14"/>
                          </w:rPr>
                          <w:tab/>
                          <w:t>@PO_Raad</w:t>
                        </w:r>
                        <w:r>
                          <w:rPr>
                            <w:rFonts w:ascii="Verdana" w:hAnsi="Verdana"/>
                            <w:sz w:val="14"/>
                            <w:szCs w:val="14"/>
                          </w:rPr>
                          <w:tab/>
                          <w:t xml:space="preserve">| </w:t>
                        </w:r>
                        <w:r w:rsidRPr="00D013A4">
                          <w:rPr>
                            <w:rFonts w:ascii="Verdana" w:hAnsi="Verdana"/>
                            <w:sz w:val="14"/>
                            <w:szCs w:val="14"/>
                          </w:rPr>
                          <w:t>info@poraad.nl</w:t>
                        </w:r>
                        <w:r>
                          <w:rPr>
                            <w:rFonts w:ascii="Verdana" w:hAnsi="Verdana"/>
                            <w:sz w:val="14"/>
                            <w:szCs w:val="14"/>
                          </w:rPr>
                          <w:tab/>
                          <w:t xml:space="preserve">| </w:t>
                        </w:r>
                        <w:r w:rsidRPr="0071024C">
                          <w:rPr>
                            <w:rFonts w:ascii="Verdana" w:hAnsi="Verdana"/>
                            <w:sz w:val="14"/>
                            <w:szCs w:val="14"/>
                          </w:rPr>
                          <w:t>Rek. NL22 RABO 0110</w:t>
                        </w:r>
                        <w:r>
                          <w:rPr>
                            <w:rFonts w:ascii="Verdana" w:hAnsi="Verdana"/>
                            <w:sz w:val="14"/>
                            <w:szCs w:val="14"/>
                          </w:rPr>
                          <w:t xml:space="preserve"> </w:t>
                        </w:r>
                        <w:r w:rsidRPr="0071024C">
                          <w:rPr>
                            <w:rFonts w:ascii="Verdana" w:hAnsi="Verdana"/>
                            <w:sz w:val="14"/>
                            <w:szCs w:val="14"/>
                          </w:rPr>
                          <w:t>7640</w:t>
                        </w:r>
                        <w:r>
                          <w:rPr>
                            <w:rFonts w:ascii="Verdana" w:hAnsi="Verdana"/>
                            <w:sz w:val="14"/>
                            <w:szCs w:val="14"/>
                          </w:rPr>
                          <w:t xml:space="preserve"> </w:t>
                        </w:r>
                        <w:r w:rsidRPr="0071024C">
                          <w:rPr>
                            <w:rFonts w:ascii="Verdana" w:hAnsi="Verdana"/>
                            <w:sz w:val="14"/>
                            <w:szCs w:val="14"/>
                          </w:rPr>
                          <w:t>56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3" o:spid="_x0000_s1030" type="#_x0000_t75" style="position:absolute;left:20562;top:1338;width:1474;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">
                  <v:imagedata r:id="rId2" o:title="" croptop="10156f" cropbottom="8049f" cropleft="15109f" cropright="15138f"/>
                </v:shape>
              </v:group>
              <v:group id="Groep 2" o:spid="_x0000_s1031" style="position:absolute;width:65195;height:35629" coordsize="65195,3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hoek 15" o:spid="_x0000_s1032" style="position:absolute;left:2895;width:2407;height: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" fillcolor="#e2001a" stroked="f"/>
                <v:rect id="Rechthoek 18" o:spid="_x0000_s1033" style="position:absolute;left:62788;top:19431;width:2407;height: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" fillcolor="#ffe500" stroked="f"/>
                <v:rect id="Rechthoek 22" o:spid="_x0000_s1034" style="position:absolute;top:33223;width:2406;height: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" fillcolor="#199fd6" stroked="f"/>
              </v:group>
              <v:group id="Groep 4" o:spid="_x0000_s1035" style="position:absolute;left:57073;top:87249;width:8122;height:5302" coordsize="812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hoek 16" o:spid="_x0000_s1036" style="position:absolute;left:5715;width:2406;height: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" fillcolor="#e2001a" stroked="f"/>
                <v:rect id="Rechthoek 21" o:spid="_x0000_s1037" style="position:absolute;left:2819;top:2895;width:2407;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" fillcolor="#ffe500" stroked="f"/>
                <v:rect id="Rechthoek 23" o:spid="_x0000_s1038" style="position:absolute;top:2895;width:2406;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" fillcolor="#199fd6" stroked="f"/>
              </v:group>
              <v:group id="Groep 3" o:spid="_x0000_s1039" style="position:absolute;top:84353;width:5302;height:8198" coordsize="530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17" o:spid="_x0000_s1040" style="position:absolute;top:5791;width:2406;height: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" fillcolor="#e2001a" stroked="f"/>
                <v:rect id="Rechthoek 20" o:spid="_x0000_s1041" style="position:absolute;left:2895;top:2895;width:2407;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" fillcolor="#ffe500" stroked="f"/>
                <v:rect id="Rechthoek 24" o:spid="_x0000_s1042" style="position:absolute;width:2412;height:2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" fillcolor="#199fd6" stroked="f"/>
              </v:group>
            </v:group>
          </w:pict>
        </mc:Fallback>
      </mc:AlternateContent>
    </w:r>
    <w:r>
      <w:rPr>
        <w:noProof/>
        <w:lang w:eastAsia="nl-NL"/>
      </w:rPr>
      <w:drawing>
        <wp:inline distT="0" distB="0" distL="0" distR="0" wp14:anchorId="47D593E1" wp14:editId="448D76F0">
          <wp:extent cx="1800000" cy="538569"/>
          <wp:effectExtent l="0" t="0" r="0" b="0"/>
          <wp:docPr id="64" name="Afbeelding 12" descr="POraad Logo pms_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POraad Logo pms_l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0" cy="5385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FAF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7425D"/>
    <w:multiLevelType w:val="hybridMultilevel"/>
    <w:tmpl w:val="F8C8B5F0"/>
    <w:lvl w:ilvl="0" w:tplc="845C393A">
      <w:start w:val="8"/>
      <w:numFmt w:val="bullet"/>
      <w:lvlText w:val="-"/>
      <w:lvlJc w:val="left"/>
      <w:pPr>
        <w:ind w:left="1069" w:hanging="360"/>
      </w:pPr>
      <w:rPr>
        <w:rFonts w:ascii="Georgia" w:eastAsia="Calibri" w:hAnsi="Georgia"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0AEB7F5C"/>
    <w:multiLevelType w:val="hybridMultilevel"/>
    <w:tmpl w:val="8C562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56672A"/>
    <w:multiLevelType w:val="hybridMultilevel"/>
    <w:tmpl w:val="F9B09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80A4E38"/>
    <w:multiLevelType w:val="hybridMultilevel"/>
    <w:tmpl w:val="0BEE02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AD5FD5"/>
    <w:multiLevelType w:val="hybridMultilevel"/>
    <w:tmpl w:val="ECF2A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2A7D73"/>
    <w:multiLevelType w:val="hybridMultilevel"/>
    <w:tmpl w:val="A492FC8A"/>
    <w:lvl w:ilvl="0" w:tplc="048A8442">
      <w:numFmt w:val="bullet"/>
      <w:lvlText w:val="-"/>
      <w:lvlJc w:val="left"/>
      <w:pPr>
        <w:tabs>
          <w:tab w:val="num" w:pos="720"/>
        </w:tabs>
        <w:ind w:left="720" w:hanging="360"/>
      </w:pPr>
      <w:rPr>
        <w:rFonts w:ascii="UniversLight" w:eastAsia="Times New Roman" w:hAnsi="UniversLight"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AC42F4"/>
    <w:multiLevelType w:val="hybridMultilevel"/>
    <w:tmpl w:val="B0BE1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CB220A"/>
    <w:multiLevelType w:val="hybridMultilevel"/>
    <w:tmpl w:val="48B4A8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9FC0CDB"/>
    <w:multiLevelType w:val="hybridMultilevel"/>
    <w:tmpl w:val="53C04088"/>
    <w:lvl w:ilvl="0" w:tplc="8EC2497A">
      <w:start w:val="100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4097"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85"/>
    <w:rsid w:val="000001EA"/>
    <w:rsid w:val="00000E70"/>
    <w:rsid w:val="0002035C"/>
    <w:rsid w:val="00020E8D"/>
    <w:rsid w:val="000213EF"/>
    <w:rsid w:val="00024B4E"/>
    <w:rsid w:val="00025DA4"/>
    <w:rsid w:val="00040199"/>
    <w:rsid w:val="00045CA4"/>
    <w:rsid w:val="00063554"/>
    <w:rsid w:val="00064180"/>
    <w:rsid w:val="00090FEB"/>
    <w:rsid w:val="00096301"/>
    <w:rsid w:val="0009744B"/>
    <w:rsid w:val="00097D7D"/>
    <w:rsid w:val="000A1275"/>
    <w:rsid w:val="000A3CD3"/>
    <w:rsid w:val="000B1F09"/>
    <w:rsid w:val="000B5AD7"/>
    <w:rsid w:val="000C348B"/>
    <w:rsid w:val="000C401E"/>
    <w:rsid w:val="000C6CF3"/>
    <w:rsid w:val="000D3513"/>
    <w:rsid w:val="000D764F"/>
    <w:rsid w:val="000E0133"/>
    <w:rsid w:val="000E3E10"/>
    <w:rsid w:val="000E52FA"/>
    <w:rsid w:val="0010370A"/>
    <w:rsid w:val="0010396D"/>
    <w:rsid w:val="00110758"/>
    <w:rsid w:val="00124E79"/>
    <w:rsid w:val="00131056"/>
    <w:rsid w:val="001322FD"/>
    <w:rsid w:val="00133DF7"/>
    <w:rsid w:val="00137CE4"/>
    <w:rsid w:val="00140107"/>
    <w:rsid w:val="00141940"/>
    <w:rsid w:val="001604C1"/>
    <w:rsid w:val="0016330B"/>
    <w:rsid w:val="00176FA9"/>
    <w:rsid w:val="00184DE7"/>
    <w:rsid w:val="00185E1B"/>
    <w:rsid w:val="001A3046"/>
    <w:rsid w:val="001A52DF"/>
    <w:rsid w:val="001A53C9"/>
    <w:rsid w:val="001B1B85"/>
    <w:rsid w:val="001B4206"/>
    <w:rsid w:val="001B6C5A"/>
    <w:rsid w:val="001C314C"/>
    <w:rsid w:val="001C601A"/>
    <w:rsid w:val="001D49F5"/>
    <w:rsid w:val="001D540A"/>
    <w:rsid w:val="001F3B51"/>
    <w:rsid w:val="001F5F31"/>
    <w:rsid w:val="002007C6"/>
    <w:rsid w:val="00202651"/>
    <w:rsid w:val="00205A6A"/>
    <w:rsid w:val="002165C8"/>
    <w:rsid w:val="002233D1"/>
    <w:rsid w:val="00224DE1"/>
    <w:rsid w:val="00225C09"/>
    <w:rsid w:val="00226757"/>
    <w:rsid w:val="00227401"/>
    <w:rsid w:val="00227C26"/>
    <w:rsid w:val="00230AC5"/>
    <w:rsid w:val="0023580C"/>
    <w:rsid w:val="0023677A"/>
    <w:rsid w:val="002370E9"/>
    <w:rsid w:val="00241B23"/>
    <w:rsid w:val="0024593D"/>
    <w:rsid w:val="00251FB3"/>
    <w:rsid w:val="00252B35"/>
    <w:rsid w:val="0025317A"/>
    <w:rsid w:val="002652A1"/>
    <w:rsid w:val="00270A2E"/>
    <w:rsid w:val="00276CA5"/>
    <w:rsid w:val="00285A97"/>
    <w:rsid w:val="002864C8"/>
    <w:rsid w:val="00287334"/>
    <w:rsid w:val="002A724E"/>
    <w:rsid w:val="002B2B76"/>
    <w:rsid w:val="002B3876"/>
    <w:rsid w:val="002B3F18"/>
    <w:rsid w:val="002B5E5B"/>
    <w:rsid w:val="002B6076"/>
    <w:rsid w:val="002C4E48"/>
    <w:rsid w:val="002D05A6"/>
    <w:rsid w:val="002D6663"/>
    <w:rsid w:val="002E546A"/>
    <w:rsid w:val="002F088F"/>
    <w:rsid w:val="002F43B2"/>
    <w:rsid w:val="00300883"/>
    <w:rsid w:val="0030744E"/>
    <w:rsid w:val="00313C7A"/>
    <w:rsid w:val="00330C18"/>
    <w:rsid w:val="003310CD"/>
    <w:rsid w:val="0033392E"/>
    <w:rsid w:val="00346BFD"/>
    <w:rsid w:val="00354C40"/>
    <w:rsid w:val="00362CD8"/>
    <w:rsid w:val="00371109"/>
    <w:rsid w:val="0038191D"/>
    <w:rsid w:val="00384FC6"/>
    <w:rsid w:val="0038649F"/>
    <w:rsid w:val="00391B19"/>
    <w:rsid w:val="00396516"/>
    <w:rsid w:val="003A41CB"/>
    <w:rsid w:val="003A44FB"/>
    <w:rsid w:val="003A528E"/>
    <w:rsid w:val="003B01E7"/>
    <w:rsid w:val="003B142C"/>
    <w:rsid w:val="003C271E"/>
    <w:rsid w:val="003D4502"/>
    <w:rsid w:val="003D5957"/>
    <w:rsid w:val="003E06A6"/>
    <w:rsid w:val="003E0AD3"/>
    <w:rsid w:val="003F234C"/>
    <w:rsid w:val="003F7FD3"/>
    <w:rsid w:val="004019DD"/>
    <w:rsid w:val="00401C0C"/>
    <w:rsid w:val="00420459"/>
    <w:rsid w:val="00421E5D"/>
    <w:rsid w:val="00437461"/>
    <w:rsid w:val="00437C3C"/>
    <w:rsid w:val="00446649"/>
    <w:rsid w:val="004534AD"/>
    <w:rsid w:val="00461A55"/>
    <w:rsid w:val="00464872"/>
    <w:rsid w:val="0046556A"/>
    <w:rsid w:val="00472AF2"/>
    <w:rsid w:val="00474619"/>
    <w:rsid w:val="00480E72"/>
    <w:rsid w:val="00480FA7"/>
    <w:rsid w:val="00481465"/>
    <w:rsid w:val="00481469"/>
    <w:rsid w:val="00484D56"/>
    <w:rsid w:val="00491D93"/>
    <w:rsid w:val="004926F6"/>
    <w:rsid w:val="004A1D26"/>
    <w:rsid w:val="004A38DE"/>
    <w:rsid w:val="004A5F61"/>
    <w:rsid w:val="004B2D2D"/>
    <w:rsid w:val="004C0D22"/>
    <w:rsid w:val="004C42D8"/>
    <w:rsid w:val="004D0D7D"/>
    <w:rsid w:val="004D2FD4"/>
    <w:rsid w:val="004E04A6"/>
    <w:rsid w:val="004E5C27"/>
    <w:rsid w:val="004E67C3"/>
    <w:rsid w:val="004F737B"/>
    <w:rsid w:val="00500EB3"/>
    <w:rsid w:val="00502E08"/>
    <w:rsid w:val="0050593D"/>
    <w:rsid w:val="00514B67"/>
    <w:rsid w:val="00527C61"/>
    <w:rsid w:val="005304F2"/>
    <w:rsid w:val="005348EB"/>
    <w:rsid w:val="005353EE"/>
    <w:rsid w:val="0054190F"/>
    <w:rsid w:val="0054240E"/>
    <w:rsid w:val="00546D5B"/>
    <w:rsid w:val="00547832"/>
    <w:rsid w:val="00553942"/>
    <w:rsid w:val="005543DC"/>
    <w:rsid w:val="0055782A"/>
    <w:rsid w:val="005634DA"/>
    <w:rsid w:val="00572B47"/>
    <w:rsid w:val="00572F5F"/>
    <w:rsid w:val="0057381C"/>
    <w:rsid w:val="005749F3"/>
    <w:rsid w:val="00583F4C"/>
    <w:rsid w:val="005915D0"/>
    <w:rsid w:val="005A50B8"/>
    <w:rsid w:val="005B1D8C"/>
    <w:rsid w:val="005B7B95"/>
    <w:rsid w:val="005D4548"/>
    <w:rsid w:val="005D5193"/>
    <w:rsid w:val="005D51FA"/>
    <w:rsid w:val="005D66BE"/>
    <w:rsid w:val="005D76D5"/>
    <w:rsid w:val="005E212A"/>
    <w:rsid w:val="005E2AA1"/>
    <w:rsid w:val="005E4FAD"/>
    <w:rsid w:val="005E5115"/>
    <w:rsid w:val="00600ED6"/>
    <w:rsid w:val="006044CB"/>
    <w:rsid w:val="00607265"/>
    <w:rsid w:val="00611103"/>
    <w:rsid w:val="0061174D"/>
    <w:rsid w:val="00614694"/>
    <w:rsid w:val="00616E20"/>
    <w:rsid w:val="00623EB8"/>
    <w:rsid w:val="006317E7"/>
    <w:rsid w:val="00640229"/>
    <w:rsid w:val="006404FD"/>
    <w:rsid w:val="006500B5"/>
    <w:rsid w:val="006607D1"/>
    <w:rsid w:val="006613B4"/>
    <w:rsid w:val="00663845"/>
    <w:rsid w:val="00670F3A"/>
    <w:rsid w:val="00682FA5"/>
    <w:rsid w:val="00683F11"/>
    <w:rsid w:val="006A208A"/>
    <w:rsid w:val="006B3925"/>
    <w:rsid w:val="006B4793"/>
    <w:rsid w:val="006C4748"/>
    <w:rsid w:val="006D7B85"/>
    <w:rsid w:val="006F347F"/>
    <w:rsid w:val="006F5380"/>
    <w:rsid w:val="006F5AB6"/>
    <w:rsid w:val="00701C27"/>
    <w:rsid w:val="0070614C"/>
    <w:rsid w:val="0070659D"/>
    <w:rsid w:val="0071024C"/>
    <w:rsid w:val="007166BF"/>
    <w:rsid w:val="007202F9"/>
    <w:rsid w:val="00724F30"/>
    <w:rsid w:val="00733B7D"/>
    <w:rsid w:val="00741507"/>
    <w:rsid w:val="007547B7"/>
    <w:rsid w:val="0075724D"/>
    <w:rsid w:val="007614D5"/>
    <w:rsid w:val="00761A07"/>
    <w:rsid w:val="0077593F"/>
    <w:rsid w:val="007809EE"/>
    <w:rsid w:val="00791174"/>
    <w:rsid w:val="0079771B"/>
    <w:rsid w:val="007A252E"/>
    <w:rsid w:val="007B2EB3"/>
    <w:rsid w:val="007C2756"/>
    <w:rsid w:val="007C3F00"/>
    <w:rsid w:val="007C62CD"/>
    <w:rsid w:val="007D53C7"/>
    <w:rsid w:val="007D5ADA"/>
    <w:rsid w:val="007D7E00"/>
    <w:rsid w:val="007F063E"/>
    <w:rsid w:val="007F38AB"/>
    <w:rsid w:val="007F4D07"/>
    <w:rsid w:val="007F4F17"/>
    <w:rsid w:val="007F6DF1"/>
    <w:rsid w:val="0081011B"/>
    <w:rsid w:val="00820501"/>
    <w:rsid w:val="0084059F"/>
    <w:rsid w:val="00842CF3"/>
    <w:rsid w:val="00843FAA"/>
    <w:rsid w:val="00844C72"/>
    <w:rsid w:val="008611C9"/>
    <w:rsid w:val="008626AA"/>
    <w:rsid w:val="008751E0"/>
    <w:rsid w:val="008755A0"/>
    <w:rsid w:val="00880135"/>
    <w:rsid w:val="00881B68"/>
    <w:rsid w:val="00883884"/>
    <w:rsid w:val="00890E33"/>
    <w:rsid w:val="008B13CE"/>
    <w:rsid w:val="008B2E36"/>
    <w:rsid w:val="008B42C0"/>
    <w:rsid w:val="008B4F7F"/>
    <w:rsid w:val="008B6FCE"/>
    <w:rsid w:val="008C0CD0"/>
    <w:rsid w:val="008C1F08"/>
    <w:rsid w:val="008C5C22"/>
    <w:rsid w:val="008D462D"/>
    <w:rsid w:val="008D4D85"/>
    <w:rsid w:val="008D5CFF"/>
    <w:rsid w:val="008E10B1"/>
    <w:rsid w:val="008E1AB8"/>
    <w:rsid w:val="008F1F68"/>
    <w:rsid w:val="008F4E82"/>
    <w:rsid w:val="00903570"/>
    <w:rsid w:val="00907F0B"/>
    <w:rsid w:val="00910ADD"/>
    <w:rsid w:val="0091278D"/>
    <w:rsid w:val="0091522B"/>
    <w:rsid w:val="00921538"/>
    <w:rsid w:val="009251F7"/>
    <w:rsid w:val="009258E1"/>
    <w:rsid w:val="0092710F"/>
    <w:rsid w:val="00927E20"/>
    <w:rsid w:val="009323D4"/>
    <w:rsid w:val="00937179"/>
    <w:rsid w:val="009408E7"/>
    <w:rsid w:val="00943912"/>
    <w:rsid w:val="0094419A"/>
    <w:rsid w:val="00952E35"/>
    <w:rsid w:val="0095681D"/>
    <w:rsid w:val="00956C03"/>
    <w:rsid w:val="00964AC3"/>
    <w:rsid w:val="009752B1"/>
    <w:rsid w:val="0097624A"/>
    <w:rsid w:val="00977465"/>
    <w:rsid w:val="0098305E"/>
    <w:rsid w:val="00993203"/>
    <w:rsid w:val="009A1006"/>
    <w:rsid w:val="009A172B"/>
    <w:rsid w:val="009A3E85"/>
    <w:rsid w:val="009A67D4"/>
    <w:rsid w:val="009B567C"/>
    <w:rsid w:val="009C06B0"/>
    <w:rsid w:val="009C4AA5"/>
    <w:rsid w:val="009D2D8F"/>
    <w:rsid w:val="009D541C"/>
    <w:rsid w:val="009D7C07"/>
    <w:rsid w:val="009E09C2"/>
    <w:rsid w:val="009E7A6D"/>
    <w:rsid w:val="009F0ADB"/>
    <w:rsid w:val="009F1D90"/>
    <w:rsid w:val="009F2F33"/>
    <w:rsid w:val="00A00699"/>
    <w:rsid w:val="00A0114E"/>
    <w:rsid w:val="00A139C3"/>
    <w:rsid w:val="00A13CCC"/>
    <w:rsid w:val="00A1468E"/>
    <w:rsid w:val="00A23288"/>
    <w:rsid w:val="00A26F54"/>
    <w:rsid w:val="00A30F41"/>
    <w:rsid w:val="00A45ED3"/>
    <w:rsid w:val="00A46CBF"/>
    <w:rsid w:val="00A53726"/>
    <w:rsid w:val="00A62C01"/>
    <w:rsid w:val="00A64DF7"/>
    <w:rsid w:val="00A67A9D"/>
    <w:rsid w:val="00A734BB"/>
    <w:rsid w:val="00A7657F"/>
    <w:rsid w:val="00A77628"/>
    <w:rsid w:val="00A86284"/>
    <w:rsid w:val="00A87BD9"/>
    <w:rsid w:val="00A87DD1"/>
    <w:rsid w:val="00A977D4"/>
    <w:rsid w:val="00AA1D30"/>
    <w:rsid w:val="00AA2D9C"/>
    <w:rsid w:val="00AA3B74"/>
    <w:rsid w:val="00AA65D2"/>
    <w:rsid w:val="00AA7587"/>
    <w:rsid w:val="00AB17C3"/>
    <w:rsid w:val="00AB58C9"/>
    <w:rsid w:val="00AB686F"/>
    <w:rsid w:val="00AB7C06"/>
    <w:rsid w:val="00AC6790"/>
    <w:rsid w:val="00AD3126"/>
    <w:rsid w:val="00AD6125"/>
    <w:rsid w:val="00AE5F89"/>
    <w:rsid w:val="00AE726F"/>
    <w:rsid w:val="00B0100A"/>
    <w:rsid w:val="00B0587E"/>
    <w:rsid w:val="00B06DBF"/>
    <w:rsid w:val="00B103C0"/>
    <w:rsid w:val="00B13DB3"/>
    <w:rsid w:val="00B25B9B"/>
    <w:rsid w:val="00B26556"/>
    <w:rsid w:val="00B33A26"/>
    <w:rsid w:val="00B3653A"/>
    <w:rsid w:val="00B40952"/>
    <w:rsid w:val="00B43F64"/>
    <w:rsid w:val="00B46566"/>
    <w:rsid w:val="00B5092C"/>
    <w:rsid w:val="00B50A57"/>
    <w:rsid w:val="00B560C4"/>
    <w:rsid w:val="00B5699A"/>
    <w:rsid w:val="00B63B40"/>
    <w:rsid w:val="00B718B9"/>
    <w:rsid w:val="00B71D7E"/>
    <w:rsid w:val="00B723D7"/>
    <w:rsid w:val="00B75772"/>
    <w:rsid w:val="00B83EEB"/>
    <w:rsid w:val="00B84E4E"/>
    <w:rsid w:val="00BA6240"/>
    <w:rsid w:val="00BA7D69"/>
    <w:rsid w:val="00BB43C9"/>
    <w:rsid w:val="00BB4B70"/>
    <w:rsid w:val="00BC2C69"/>
    <w:rsid w:val="00BD323C"/>
    <w:rsid w:val="00BD3773"/>
    <w:rsid w:val="00BD4B91"/>
    <w:rsid w:val="00BF5DC4"/>
    <w:rsid w:val="00C010A5"/>
    <w:rsid w:val="00C1175B"/>
    <w:rsid w:val="00C31F69"/>
    <w:rsid w:val="00C35FB6"/>
    <w:rsid w:val="00C40A3B"/>
    <w:rsid w:val="00C445C1"/>
    <w:rsid w:val="00C51DB7"/>
    <w:rsid w:val="00C548E8"/>
    <w:rsid w:val="00C60822"/>
    <w:rsid w:val="00C70C81"/>
    <w:rsid w:val="00C7738C"/>
    <w:rsid w:val="00C82D60"/>
    <w:rsid w:val="00C876E5"/>
    <w:rsid w:val="00C9203C"/>
    <w:rsid w:val="00C93C91"/>
    <w:rsid w:val="00C95BCF"/>
    <w:rsid w:val="00CA01F0"/>
    <w:rsid w:val="00CA1439"/>
    <w:rsid w:val="00CA18B0"/>
    <w:rsid w:val="00CA6A53"/>
    <w:rsid w:val="00CB208C"/>
    <w:rsid w:val="00CB334E"/>
    <w:rsid w:val="00CB7CD1"/>
    <w:rsid w:val="00CC1C47"/>
    <w:rsid w:val="00CC3B82"/>
    <w:rsid w:val="00CC6F05"/>
    <w:rsid w:val="00CD1BBE"/>
    <w:rsid w:val="00CD5E4F"/>
    <w:rsid w:val="00CE3851"/>
    <w:rsid w:val="00CF0FAF"/>
    <w:rsid w:val="00D013A4"/>
    <w:rsid w:val="00D04571"/>
    <w:rsid w:val="00D0597E"/>
    <w:rsid w:val="00D132FA"/>
    <w:rsid w:val="00D20501"/>
    <w:rsid w:val="00D27500"/>
    <w:rsid w:val="00D34BED"/>
    <w:rsid w:val="00D37BBB"/>
    <w:rsid w:val="00D57D5B"/>
    <w:rsid w:val="00D635D7"/>
    <w:rsid w:val="00D65A23"/>
    <w:rsid w:val="00D70CD2"/>
    <w:rsid w:val="00D74BDC"/>
    <w:rsid w:val="00D75D83"/>
    <w:rsid w:val="00D76617"/>
    <w:rsid w:val="00D769D5"/>
    <w:rsid w:val="00D76E15"/>
    <w:rsid w:val="00D77C54"/>
    <w:rsid w:val="00D90EA3"/>
    <w:rsid w:val="00D9149E"/>
    <w:rsid w:val="00DA544A"/>
    <w:rsid w:val="00DB1197"/>
    <w:rsid w:val="00DC22D6"/>
    <w:rsid w:val="00DC59CA"/>
    <w:rsid w:val="00DD5232"/>
    <w:rsid w:val="00DE1965"/>
    <w:rsid w:val="00DE1ABD"/>
    <w:rsid w:val="00DE1C9C"/>
    <w:rsid w:val="00DE7C73"/>
    <w:rsid w:val="00E02E7D"/>
    <w:rsid w:val="00E11294"/>
    <w:rsid w:val="00E12C8C"/>
    <w:rsid w:val="00E15C3B"/>
    <w:rsid w:val="00E16C30"/>
    <w:rsid w:val="00E21C16"/>
    <w:rsid w:val="00E2755C"/>
    <w:rsid w:val="00E34381"/>
    <w:rsid w:val="00E36EE8"/>
    <w:rsid w:val="00E47F88"/>
    <w:rsid w:val="00E71C52"/>
    <w:rsid w:val="00E832F9"/>
    <w:rsid w:val="00EA34B1"/>
    <w:rsid w:val="00EB6BF1"/>
    <w:rsid w:val="00EC21D4"/>
    <w:rsid w:val="00EC5527"/>
    <w:rsid w:val="00ED2FC7"/>
    <w:rsid w:val="00EE65E6"/>
    <w:rsid w:val="00EE6E04"/>
    <w:rsid w:val="00EF51AF"/>
    <w:rsid w:val="00F0112F"/>
    <w:rsid w:val="00F0301B"/>
    <w:rsid w:val="00F11934"/>
    <w:rsid w:val="00F12653"/>
    <w:rsid w:val="00F23B76"/>
    <w:rsid w:val="00F24AD7"/>
    <w:rsid w:val="00F32C07"/>
    <w:rsid w:val="00F35772"/>
    <w:rsid w:val="00F37AB8"/>
    <w:rsid w:val="00F42431"/>
    <w:rsid w:val="00F450E8"/>
    <w:rsid w:val="00F452FA"/>
    <w:rsid w:val="00F476E6"/>
    <w:rsid w:val="00F52B9B"/>
    <w:rsid w:val="00F549DF"/>
    <w:rsid w:val="00F60A79"/>
    <w:rsid w:val="00F62E34"/>
    <w:rsid w:val="00F7347E"/>
    <w:rsid w:val="00F74DD9"/>
    <w:rsid w:val="00F91300"/>
    <w:rsid w:val="00F91B10"/>
    <w:rsid w:val="00F93CC7"/>
    <w:rsid w:val="00F97B5F"/>
    <w:rsid w:val="00FA1774"/>
    <w:rsid w:val="00FA1C1B"/>
    <w:rsid w:val="00FA4A56"/>
    <w:rsid w:val="00FA4B93"/>
    <w:rsid w:val="00FE2685"/>
    <w:rsid w:val="00FE38A1"/>
    <w:rsid w:val="00FE3B5D"/>
    <w:rsid w:val="00FE60F0"/>
    <w:rsid w:val="00FF0045"/>
    <w:rsid w:val="00FF4335"/>
    <w:rsid w:val="00FF541E"/>
    <w:rsid w:val="00FF703A"/>
    <w:rsid w:val="00FF77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v:textbox style="mso-rotate-with-shape:t"/>
    </o:shapedefaults>
    <o:shapelayout v:ext="edit">
      <o:idmap v:ext="edit" data="1"/>
    </o:shapelayout>
  </w:shapeDefaults>
  <w:decimalSymbol w:val=","/>
  <w:listSeparator w:val=";"/>
  <w14:docId w14:val="6ADFB555"/>
  <w14:defaultImageDpi w14:val="300"/>
  <w15:docId w15:val="{ADCD4DD3-D601-4B42-9299-CC1FA189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2D8"/>
    <w:pPr>
      <w:spacing w:after="200" w:line="276" w:lineRule="auto"/>
    </w:pPr>
    <w:rPr>
      <w:sz w:val="22"/>
      <w:szCs w:val="22"/>
      <w:lang w:val="nl-NL"/>
    </w:rPr>
  </w:style>
  <w:style w:type="paragraph" w:styleId="Kop1">
    <w:name w:val="heading 1"/>
    <w:basedOn w:val="Standaard"/>
    <w:link w:val="Kop1Char"/>
    <w:uiPriority w:val="9"/>
    <w:qFormat/>
    <w:rsid w:val="003D5957"/>
    <w:pPr>
      <w:spacing w:before="100" w:beforeAutospacing="1" w:after="30" w:line="240" w:lineRule="auto"/>
      <w:outlineLvl w:val="0"/>
    </w:pPr>
    <w:rPr>
      <w:rFonts w:ascii="Times New Roman" w:eastAsia="Times New Roman" w:hAnsi="Times New Roman"/>
      <w:b/>
      <w:bCs/>
      <w:kern w:val="36"/>
      <w:sz w:val="23"/>
      <w:szCs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48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8E8"/>
    <w:rPr>
      <w:rFonts w:ascii="Tahoma" w:hAnsi="Tahoma" w:cs="Tahoma"/>
      <w:sz w:val="16"/>
      <w:szCs w:val="16"/>
    </w:rPr>
  </w:style>
  <w:style w:type="paragraph" w:styleId="Koptekst">
    <w:name w:val="header"/>
    <w:basedOn w:val="Standaard"/>
    <w:link w:val="KoptekstChar"/>
    <w:uiPriority w:val="99"/>
    <w:unhideWhenUsed/>
    <w:rsid w:val="004D2FD4"/>
    <w:pPr>
      <w:tabs>
        <w:tab w:val="center" w:pos="4513"/>
        <w:tab w:val="right" w:pos="9026"/>
      </w:tabs>
    </w:pPr>
  </w:style>
  <w:style w:type="character" w:customStyle="1" w:styleId="KoptekstChar">
    <w:name w:val="Koptekst Char"/>
    <w:basedOn w:val="Standaardalinea-lettertype"/>
    <w:link w:val="Koptekst"/>
    <w:uiPriority w:val="99"/>
    <w:rsid w:val="004D2FD4"/>
    <w:rPr>
      <w:sz w:val="22"/>
      <w:szCs w:val="22"/>
      <w:lang w:eastAsia="en-US"/>
    </w:rPr>
  </w:style>
  <w:style w:type="paragraph" w:styleId="Voettekst">
    <w:name w:val="footer"/>
    <w:basedOn w:val="Standaard"/>
    <w:link w:val="VoettekstChar"/>
    <w:uiPriority w:val="99"/>
    <w:unhideWhenUsed/>
    <w:rsid w:val="004D2FD4"/>
    <w:pPr>
      <w:tabs>
        <w:tab w:val="center" w:pos="4513"/>
        <w:tab w:val="right" w:pos="9026"/>
      </w:tabs>
    </w:pPr>
  </w:style>
  <w:style w:type="character" w:customStyle="1" w:styleId="VoettekstChar">
    <w:name w:val="Voettekst Char"/>
    <w:basedOn w:val="Standaardalinea-lettertype"/>
    <w:link w:val="Voettekst"/>
    <w:uiPriority w:val="99"/>
    <w:rsid w:val="004D2FD4"/>
    <w:rPr>
      <w:sz w:val="22"/>
      <w:szCs w:val="22"/>
      <w:lang w:eastAsia="en-US"/>
    </w:rPr>
  </w:style>
  <w:style w:type="character" w:styleId="Hyperlink">
    <w:name w:val="Hyperlink"/>
    <w:basedOn w:val="Standaardalinea-lettertype"/>
    <w:uiPriority w:val="99"/>
    <w:unhideWhenUsed/>
    <w:rsid w:val="000B5AD7"/>
    <w:rPr>
      <w:color w:val="0000FF"/>
      <w:u w:val="single"/>
    </w:rPr>
  </w:style>
  <w:style w:type="character" w:customStyle="1" w:styleId="Kop1Char">
    <w:name w:val="Kop 1 Char"/>
    <w:basedOn w:val="Standaardalinea-lettertype"/>
    <w:link w:val="Kop1"/>
    <w:uiPriority w:val="9"/>
    <w:rsid w:val="003D5957"/>
    <w:rPr>
      <w:rFonts w:ascii="Times New Roman" w:eastAsia="Times New Roman" w:hAnsi="Times New Roman"/>
      <w:b/>
      <w:bCs/>
      <w:kern w:val="36"/>
      <w:sz w:val="23"/>
      <w:szCs w:val="23"/>
    </w:rPr>
  </w:style>
  <w:style w:type="character" w:styleId="Nadruk">
    <w:name w:val="Emphasis"/>
    <w:basedOn w:val="Standaardalinea-lettertype"/>
    <w:uiPriority w:val="20"/>
    <w:qFormat/>
    <w:rsid w:val="003D5957"/>
    <w:rPr>
      <w:i/>
      <w:iCs/>
    </w:rPr>
  </w:style>
  <w:style w:type="paragraph" w:styleId="Normaalweb">
    <w:name w:val="Normal (Web)"/>
    <w:basedOn w:val="Standaard"/>
    <w:uiPriority w:val="99"/>
    <w:semiHidden/>
    <w:unhideWhenUsed/>
    <w:rsid w:val="00124E79"/>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00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16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7166BF"/>
    <w:rPr>
      <w:rFonts w:asciiTheme="minorHAnsi" w:eastAsiaTheme="minorHAnsi" w:hAnsiTheme="minorHAnsi" w:cstheme="minorBidi"/>
      <w:lang w:val="nl-NL"/>
    </w:rPr>
  </w:style>
  <w:style w:type="character" w:styleId="Voetnootmarkering">
    <w:name w:val="footnote reference"/>
    <w:basedOn w:val="Standaardalinea-lettertype"/>
    <w:uiPriority w:val="99"/>
    <w:semiHidden/>
    <w:unhideWhenUsed/>
    <w:rsid w:val="007166BF"/>
    <w:rPr>
      <w:vertAlign w:val="superscript"/>
    </w:rPr>
  </w:style>
  <w:style w:type="character" w:styleId="Onopgelostemelding">
    <w:name w:val="Unresolved Mention"/>
    <w:basedOn w:val="Standaardalinea-lettertype"/>
    <w:uiPriority w:val="99"/>
    <w:semiHidden/>
    <w:unhideWhenUsed/>
    <w:rsid w:val="00EC5527"/>
    <w:rPr>
      <w:color w:val="605E5C"/>
      <w:shd w:val="clear" w:color="auto" w:fill="E1DFDD"/>
    </w:rPr>
  </w:style>
  <w:style w:type="character" w:styleId="GevolgdeHyperlink">
    <w:name w:val="FollowedHyperlink"/>
    <w:basedOn w:val="Standaardalinea-lettertype"/>
    <w:uiPriority w:val="99"/>
    <w:semiHidden/>
    <w:unhideWhenUsed/>
    <w:rsid w:val="00EC5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4592">
      <w:bodyDiv w:val="1"/>
      <w:marLeft w:val="0"/>
      <w:marRight w:val="0"/>
      <w:marTop w:val="0"/>
      <w:marBottom w:val="0"/>
      <w:divBdr>
        <w:top w:val="none" w:sz="0" w:space="0" w:color="auto"/>
        <w:left w:val="none" w:sz="0" w:space="0" w:color="auto"/>
        <w:bottom w:val="none" w:sz="0" w:space="0" w:color="auto"/>
        <w:right w:val="none" w:sz="0" w:space="0" w:color="auto"/>
      </w:divBdr>
    </w:div>
    <w:div w:id="562526653">
      <w:bodyDiv w:val="1"/>
      <w:marLeft w:val="0"/>
      <w:marRight w:val="0"/>
      <w:marTop w:val="0"/>
      <w:marBottom w:val="0"/>
      <w:divBdr>
        <w:top w:val="none" w:sz="0" w:space="0" w:color="auto"/>
        <w:left w:val="none" w:sz="0" w:space="0" w:color="auto"/>
        <w:bottom w:val="none" w:sz="0" w:space="0" w:color="auto"/>
        <w:right w:val="none" w:sz="0" w:space="0" w:color="auto"/>
      </w:divBdr>
    </w:div>
    <w:div w:id="720666176">
      <w:bodyDiv w:val="1"/>
      <w:marLeft w:val="0"/>
      <w:marRight w:val="0"/>
      <w:marTop w:val="0"/>
      <w:marBottom w:val="0"/>
      <w:divBdr>
        <w:top w:val="none" w:sz="0" w:space="0" w:color="auto"/>
        <w:left w:val="none" w:sz="0" w:space="0" w:color="auto"/>
        <w:bottom w:val="none" w:sz="0" w:space="0" w:color="auto"/>
        <w:right w:val="none" w:sz="0" w:space="0" w:color="auto"/>
      </w:divBdr>
    </w:div>
    <w:div w:id="1518084927">
      <w:bodyDiv w:val="1"/>
      <w:marLeft w:val="0"/>
      <w:marRight w:val="0"/>
      <w:marTop w:val="0"/>
      <w:marBottom w:val="0"/>
      <w:divBdr>
        <w:top w:val="none" w:sz="0" w:space="0" w:color="auto"/>
        <w:left w:val="none" w:sz="0" w:space="0" w:color="auto"/>
        <w:bottom w:val="none" w:sz="0" w:space="0" w:color="auto"/>
        <w:right w:val="none" w:sz="0" w:space="0" w:color="auto"/>
      </w:divBdr>
    </w:div>
    <w:div w:id="1922055441">
      <w:bodyDiv w:val="1"/>
      <w:marLeft w:val="0"/>
      <w:marRight w:val="0"/>
      <w:marTop w:val="0"/>
      <w:marBottom w:val="0"/>
      <w:divBdr>
        <w:top w:val="none" w:sz="0" w:space="0" w:color="auto"/>
        <w:left w:val="none" w:sz="0" w:space="0" w:color="auto"/>
        <w:bottom w:val="none" w:sz="0" w:space="0" w:color="auto"/>
        <w:right w:val="none" w:sz="0" w:space="0" w:color="auto"/>
      </w:divBdr>
    </w:div>
    <w:div w:id="2026706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kamerstukken/2020/06/29/signaleringswaarden-voor-mogelijk-bovenmatig-publiek-eigen-vermogen-van-onderwijsinstelling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6155-9B3F-4630-A474-17693BFE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PO-Raad</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van Gerven</dc:creator>
  <cp:keywords/>
  <dc:description/>
  <cp:lastModifiedBy>Annemarie van Groenestijn</cp:lastModifiedBy>
  <cp:revision>5</cp:revision>
  <cp:lastPrinted>2014-07-30T07:58:00Z</cp:lastPrinted>
  <dcterms:created xsi:type="dcterms:W3CDTF">2020-06-29T10:54:00Z</dcterms:created>
  <dcterms:modified xsi:type="dcterms:W3CDTF">2020-06-29T11:18:00Z</dcterms:modified>
</cp:coreProperties>
</file>